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07" w:rsidRDefault="00424D07">
      <w:pPr>
        <w:rPr>
          <w:noProof/>
        </w:rPr>
      </w:pPr>
      <w:r>
        <w:rPr>
          <w:noProof/>
        </w:rPr>
        <w:t>LYNEN 23</w:t>
      </w:r>
      <w:bookmarkStart w:id="0" w:name="_GoBack"/>
      <w:bookmarkEnd w:id="0"/>
    </w:p>
    <w:p w:rsidR="00424D07" w:rsidRDefault="00424D07">
      <w:pPr>
        <w:rPr>
          <w:noProof/>
        </w:rPr>
      </w:pPr>
      <w:r>
        <w:rPr>
          <w:noProof/>
        </w:rPr>
        <w:t>RC € 642</w:t>
      </w:r>
    </w:p>
    <w:p w:rsidR="00424D07" w:rsidRDefault="00424D07">
      <w:pPr>
        <w:rPr>
          <w:noProof/>
        </w:rPr>
      </w:pPr>
      <w:r>
        <w:rPr>
          <w:noProof/>
        </w:rPr>
        <w:t>PI 2021 € 608,32</w:t>
      </w:r>
    </w:p>
    <w:p w:rsidR="00424D07" w:rsidRDefault="00424D07">
      <w:pPr>
        <w:rPr>
          <w:noProof/>
        </w:rPr>
      </w:pPr>
    </w:p>
    <w:p w:rsidR="00033265" w:rsidRDefault="00424D07">
      <w:r>
        <w:rPr>
          <w:noProof/>
        </w:rPr>
        <w:drawing>
          <wp:inline distT="0" distB="0" distL="0" distR="0" wp14:anchorId="29A1A491" wp14:editId="39330AB2">
            <wp:extent cx="7932420" cy="44620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0921" cy="446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265" w:rsidSect="00424D07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07"/>
    <w:rsid w:val="00424D07"/>
    <w:rsid w:val="0078370B"/>
    <w:rsid w:val="00A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Mossakowski</dc:creator>
  <cp:lastModifiedBy>Michael Mossakowski</cp:lastModifiedBy>
  <cp:revision>1</cp:revision>
  <dcterms:created xsi:type="dcterms:W3CDTF">2021-11-03T10:19:00Z</dcterms:created>
  <dcterms:modified xsi:type="dcterms:W3CDTF">2021-11-03T10:21:00Z</dcterms:modified>
</cp:coreProperties>
</file>