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AE" w:rsidRDefault="00A201AE" w:rsidP="00C34953">
      <w:pPr>
        <w:spacing w:after="0" w:line="240" w:lineRule="auto"/>
        <w:outlineLvl w:val="0"/>
      </w:pPr>
      <w:r>
        <w:t>Assemblée générale 29/03/2015</w:t>
      </w:r>
    </w:p>
    <w:p w:rsidR="00A201AE" w:rsidRDefault="00A201AE" w:rsidP="008869DE">
      <w:pPr>
        <w:spacing w:after="0" w:line="240" w:lineRule="auto"/>
      </w:pPr>
    </w:p>
    <w:p w:rsidR="00A201AE" w:rsidRDefault="00A201AE" w:rsidP="008869DE">
      <w:pPr>
        <w:spacing w:after="0" w:line="240" w:lineRule="auto"/>
      </w:pPr>
      <w:r>
        <w:t xml:space="preserve">Pour ceux qui ont des invités qui doivent se garer dans la rue : c’est un parcmètre en zone verte (il faut payer de 8h à 20h tous les jours de la semaine). Pour un visiteur on peut acheter un ticket pour 3 euros la journée à la commune. </w:t>
      </w:r>
    </w:p>
    <w:p w:rsidR="00A201AE" w:rsidRDefault="00A201AE" w:rsidP="008869DE">
      <w:pPr>
        <w:spacing w:after="0" w:line="240" w:lineRule="auto"/>
      </w:pPr>
    </w:p>
    <w:p w:rsidR="00A201AE" w:rsidRDefault="00A201AE" w:rsidP="008869DE">
      <w:pPr>
        <w:spacing w:after="0" w:line="240" w:lineRule="auto"/>
      </w:pPr>
      <w:r>
        <w:t>Le syndic se pose des questions par rapport aux votes électroniques. L’intérêt de la procuration n’est peut-être pas nécessaire. Est-ce que le vote par mail vaut présence ? La loi dit qu’il faut au moins une AG par an et qu’il faut la moitié de présence. Monique : quel est le pourcentage minimum de présence ? Deux tiers ?</w:t>
      </w:r>
    </w:p>
    <w:p w:rsidR="00A201AE" w:rsidRDefault="00A201AE" w:rsidP="008869DE">
      <w:pPr>
        <w:spacing w:after="0" w:line="240" w:lineRule="auto"/>
      </w:pPr>
      <w:r>
        <w:t>Il faut vérifier ça dans les statuts.</w:t>
      </w:r>
    </w:p>
    <w:p w:rsidR="00A201AE" w:rsidRDefault="00A201AE" w:rsidP="008869DE">
      <w:pPr>
        <w:spacing w:after="0" w:line="240" w:lineRule="auto"/>
      </w:pPr>
    </w:p>
    <w:p w:rsidR="00A201AE" w:rsidRDefault="00A201AE" w:rsidP="008869DE">
      <w:pPr>
        <w:spacing w:after="0" w:line="240" w:lineRule="auto"/>
      </w:pPr>
      <w:r>
        <w:t>Pour la prochaine AG : le vote par bulletin sera mis à l’ordre du jour. Il faut toujours donner procuration et le bulletin de vote peut être pré-rempli.</w:t>
      </w:r>
    </w:p>
    <w:p w:rsidR="00A201AE" w:rsidRDefault="00A201AE" w:rsidP="008869DE">
      <w:pPr>
        <w:spacing w:after="0" w:line="240" w:lineRule="auto"/>
      </w:pPr>
    </w:p>
    <w:p w:rsidR="00A201AE" w:rsidRDefault="00A201AE" w:rsidP="000551F0">
      <w:pPr>
        <w:pStyle w:val="ListParagraph"/>
        <w:numPr>
          <w:ilvl w:val="0"/>
          <w:numId w:val="1"/>
        </w:numPr>
        <w:spacing w:after="0" w:line="240" w:lineRule="auto"/>
      </w:pPr>
      <w:r>
        <w:t>Approbation des comptes 2014</w:t>
      </w:r>
    </w:p>
    <w:p w:rsidR="00A201AE" w:rsidRDefault="00A201AE" w:rsidP="000551F0">
      <w:pPr>
        <w:spacing w:after="0" w:line="240" w:lineRule="auto"/>
        <w:ind w:left="360"/>
      </w:pPr>
    </w:p>
    <w:p w:rsidR="00A201AE" w:rsidRDefault="00A201AE" w:rsidP="0068727A">
      <w:pPr>
        <w:spacing w:after="0" w:line="240" w:lineRule="auto"/>
        <w:ind w:left="709"/>
      </w:pPr>
      <w:r>
        <w:t>L’année était calme. Juste quelques travaux. Pour 2015, il y aura la réparation de la grille du parking. Pour toute question relative au bilan personnel, vous pouvez vous adresser à Yvonne.</w:t>
      </w:r>
    </w:p>
    <w:p w:rsidR="00A201AE" w:rsidRDefault="00A201AE" w:rsidP="000551F0">
      <w:pPr>
        <w:spacing w:after="0" w:line="240" w:lineRule="auto"/>
        <w:ind w:left="360"/>
      </w:pPr>
    </w:p>
    <w:p w:rsidR="00A201AE" w:rsidRDefault="00A201AE" w:rsidP="00C34953">
      <w:pPr>
        <w:spacing w:after="0" w:line="240" w:lineRule="auto"/>
        <w:ind w:left="709"/>
        <w:outlineLvl w:val="0"/>
      </w:pPr>
      <w:r>
        <w:t>Kobe s’occupera de la vérification des comptes.</w:t>
      </w:r>
    </w:p>
    <w:p w:rsidR="00A201AE" w:rsidRDefault="00A201AE" w:rsidP="000551F0">
      <w:pPr>
        <w:spacing w:after="0" w:line="240" w:lineRule="auto"/>
        <w:ind w:left="360"/>
      </w:pPr>
    </w:p>
    <w:p w:rsidR="00A201AE" w:rsidRDefault="00A201AE" w:rsidP="0068727A">
      <w:pPr>
        <w:spacing w:after="0" w:line="240" w:lineRule="auto"/>
        <w:ind w:left="709"/>
      </w:pPr>
      <w:r>
        <w:t>Quelqu’un demande si tout le monde est en ordre avec les paiements. Il y a un propriétaire qui fait tout son possible pour rembourser et un autre où on attend des nouvelles, et où le retard est de 4 mois. Ce sont donc deux personnes qui ne paient pas par mois, mais par trimestre. Vu que les mensualités ne sont pas importantes ça n’a pas un gros impact sur les comptes. Mais le règlement impose de payer par domiciliation.</w:t>
      </w:r>
    </w:p>
    <w:p w:rsidR="00A201AE" w:rsidRDefault="00A201AE" w:rsidP="000551F0">
      <w:pPr>
        <w:spacing w:after="0" w:line="240" w:lineRule="auto"/>
        <w:ind w:left="360"/>
      </w:pPr>
    </w:p>
    <w:p w:rsidR="00A201AE" w:rsidRDefault="00A201AE" w:rsidP="000551F0">
      <w:pPr>
        <w:pStyle w:val="ListParagraph"/>
        <w:numPr>
          <w:ilvl w:val="0"/>
          <w:numId w:val="1"/>
        </w:numPr>
        <w:spacing w:after="0" w:line="240" w:lineRule="auto"/>
      </w:pPr>
      <w:r>
        <w:t>Reconduction de la gérance</w:t>
      </w:r>
    </w:p>
    <w:p w:rsidR="00A201AE" w:rsidRDefault="00A201AE" w:rsidP="000551F0">
      <w:pPr>
        <w:spacing w:after="0" w:line="240" w:lineRule="auto"/>
        <w:ind w:left="360"/>
      </w:pPr>
    </w:p>
    <w:p w:rsidR="00A201AE" w:rsidRDefault="00A201AE" w:rsidP="0068727A">
      <w:pPr>
        <w:tabs>
          <w:tab w:val="left" w:pos="709"/>
        </w:tabs>
        <w:spacing w:after="0" w:line="240" w:lineRule="auto"/>
        <w:ind w:left="709"/>
      </w:pPr>
      <w:r>
        <w:t>Ceux qui veulent se proposer à un des postes peuvent toujours le faire.</w:t>
      </w:r>
    </w:p>
    <w:p w:rsidR="00A201AE" w:rsidRDefault="00A201AE" w:rsidP="0068727A">
      <w:pPr>
        <w:tabs>
          <w:tab w:val="left" w:pos="709"/>
        </w:tabs>
        <w:spacing w:after="0" w:line="240" w:lineRule="auto"/>
        <w:ind w:left="709"/>
      </w:pPr>
      <w:r>
        <w:t>La majorité approuvent la reconduction de la gérance.</w:t>
      </w:r>
    </w:p>
    <w:p w:rsidR="00A201AE" w:rsidRDefault="00A201AE" w:rsidP="000551F0">
      <w:pPr>
        <w:spacing w:after="0" w:line="240" w:lineRule="auto"/>
        <w:ind w:left="360"/>
      </w:pPr>
    </w:p>
    <w:p w:rsidR="00A201AE" w:rsidRDefault="00A201AE" w:rsidP="007708DB">
      <w:pPr>
        <w:pStyle w:val="ListParagraph"/>
        <w:numPr>
          <w:ilvl w:val="0"/>
          <w:numId w:val="1"/>
        </w:numPr>
        <w:spacing w:after="0" w:line="240" w:lineRule="auto"/>
      </w:pPr>
      <w:r>
        <w:t>Humidité</w:t>
      </w:r>
    </w:p>
    <w:p w:rsidR="00A201AE" w:rsidRDefault="00A201AE" w:rsidP="007708DB">
      <w:pPr>
        <w:spacing w:after="0" w:line="240" w:lineRule="auto"/>
      </w:pPr>
    </w:p>
    <w:p w:rsidR="00A201AE" w:rsidRDefault="00A201AE" w:rsidP="0068727A">
      <w:pPr>
        <w:spacing w:after="0" w:line="240" w:lineRule="auto"/>
        <w:ind w:left="709"/>
      </w:pPr>
      <w:r>
        <w:t xml:space="preserve">En 2004, le problème d’humidité existait déjà. Dans le 1F, le projet de Marenov était de mettre une dalle et de supprimer la cave. Quand le fils de Monique a acheté il a voulu utiliser cette cave. A l’époque tout était impeccable les premiers mois. Puis il y a eu plein d’eau. Heureusement que la dalle n’avait pas été mise, sinon ç’aurait été la catastrophe. On n’a jamais su d’où venait l’eau. Certains on dit que ça venait du dernier gros bâtiment, parce que la nappe aquifère serait déplacée. Avant ça il n’y avait jamais d’inondation. </w:t>
      </w:r>
    </w:p>
    <w:p w:rsidR="00A201AE" w:rsidRDefault="00A201AE" w:rsidP="0068727A">
      <w:pPr>
        <w:spacing w:after="0" w:line="240" w:lineRule="auto"/>
        <w:ind w:left="709"/>
      </w:pPr>
    </w:p>
    <w:p w:rsidR="00A201AE" w:rsidRDefault="00A201AE" w:rsidP="0068727A">
      <w:pPr>
        <w:spacing w:after="0" w:line="240" w:lineRule="auto"/>
        <w:ind w:left="709"/>
      </w:pPr>
      <w:r>
        <w:t xml:space="preserve">D’autres propriétaires situés à l’arrière du bâtiment ont aussi des problèmes d’humidité.  </w:t>
      </w:r>
    </w:p>
    <w:p w:rsidR="00A201AE" w:rsidRDefault="00A201AE" w:rsidP="0068727A">
      <w:pPr>
        <w:spacing w:after="0" w:line="240" w:lineRule="auto"/>
        <w:ind w:left="709"/>
      </w:pPr>
      <w:r>
        <w:t>Un d’eux dit que Renovas a dit que le mur arrière est celui qui prend toute la pluie. Quand on a nettoyé la brique on ne l’a pas hydrofugée. Maintenant ça commence à apparaître sur le mur côté jardin.</w:t>
      </w:r>
    </w:p>
    <w:p w:rsidR="00A201AE" w:rsidRDefault="00A201AE" w:rsidP="0068727A">
      <w:pPr>
        <w:spacing w:after="0" w:line="240" w:lineRule="auto"/>
        <w:ind w:left="709"/>
      </w:pPr>
    </w:p>
    <w:p w:rsidR="00A201AE" w:rsidRDefault="00A201AE" w:rsidP="0068727A">
      <w:pPr>
        <w:spacing w:after="0" w:line="240" w:lineRule="auto"/>
        <w:ind w:left="709"/>
      </w:pPr>
      <w:r>
        <w:t xml:space="preserve">Une conseillère de Renovas est venue. Il y a aussi des problèmes sur le mure vers l’intérieur du garage. La conseillère a dit que les murs extérieurs ne sont pas de véritables murs extérieurs. Ils ne sont donc pas assez épais et sans vide intérieur. Il y a donc un problème de condensation (chaud intérieur et froid extérieur). On a tous fait des trous en façade avant et arrière, mais pas sur les façades latérales. Il faut aérer, éventuellement faire un carottage. Il n’y a que deux solutions : doubler tous les murs extérieurs, ou opter pour une solution de ventilation. </w:t>
      </w:r>
    </w:p>
    <w:p w:rsidR="00A201AE" w:rsidRDefault="00A201AE" w:rsidP="0068727A">
      <w:pPr>
        <w:spacing w:after="0" w:line="240" w:lineRule="auto"/>
        <w:ind w:left="709"/>
      </w:pPr>
      <w:r>
        <w:t xml:space="preserve">Renovas a aussi expliqué que le bâtiment a été coupé en deux. Pour une ventilation il faut une différence de pression. Il faut installer un extracteur d’humidité avec une sonde qui détecte quand il faut qu’elle s’active. </w:t>
      </w:r>
    </w:p>
    <w:p w:rsidR="00A201AE" w:rsidRDefault="00A201AE" w:rsidP="0068727A">
      <w:pPr>
        <w:spacing w:after="0" w:line="240" w:lineRule="auto"/>
        <w:ind w:left="709"/>
      </w:pPr>
    </w:p>
    <w:p w:rsidR="00A201AE" w:rsidRDefault="00A201AE" w:rsidP="0068727A">
      <w:pPr>
        <w:spacing w:after="0" w:line="240" w:lineRule="auto"/>
        <w:ind w:left="709"/>
      </w:pPr>
      <w:r>
        <w:t>Chez un des propriétaires du rez-de chaussée arrière il y a des problèmes d’humidité dans les toilettes. Depuis quelques mois c’est la catastrophe. Ce serait peut-être une fuite d’eau. Il faut en parler au propriétaire d’en haut. Peut-être à cause de travaux ? Il faut donc détecter si c’est un dégât des eaux ou un problème d’humidité. Ça vient peut-être du toit. Un chapeau est peut-être parti d’une sortie d’aération.</w:t>
      </w:r>
    </w:p>
    <w:p w:rsidR="00A201AE" w:rsidRDefault="00A201AE" w:rsidP="0068727A">
      <w:pPr>
        <w:spacing w:after="0" w:line="240" w:lineRule="auto"/>
        <w:ind w:left="709"/>
      </w:pPr>
    </w:p>
    <w:p w:rsidR="00A201AE" w:rsidRDefault="00A201AE" w:rsidP="0068727A">
      <w:pPr>
        <w:spacing w:after="0" w:line="240" w:lineRule="auto"/>
        <w:ind w:left="709"/>
      </w:pPr>
      <w:r>
        <w:t>Chez un propriétaire du rez-de chaussée avant il y a aussi des problèmes au mur côté couloir. On entend couler de l’eau quand l’habitant d’au-dessus prend une douche. Ça n’a pas toujours été comme ça. Il faut prendre contact avec le voisin.</w:t>
      </w:r>
    </w:p>
    <w:p w:rsidR="00A201AE" w:rsidRDefault="00A201AE" w:rsidP="0068727A">
      <w:pPr>
        <w:spacing w:after="0" w:line="240" w:lineRule="auto"/>
        <w:ind w:left="709"/>
      </w:pPr>
    </w:p>
    <w:p w:rsidR="00A201AE" w:rsidRDefault="00A201AE" w:rsidP="0068727A">
      <w:pPr>
        <w:spacing w:after="0" w:line="240" w:lineRule="auto"/>
        <w:ind w:left="709"/>
      </w:pPr>
      <w:r>
        <w:t xml:space="preserve">Il y a beaucoup de problèmes au niveau du rez-de-chaussée donc il faut tenir ça à l’œil. </w:t>
      </w:r>
    </w:p>
    <w:p w:rsidR="00A201AE" w:rsidRDefault="00A201AE" w:rsidP="0068727A">
      <w:pPr>
        <w:spacing w:after="0" w:line="240" w:lineRule="auto"/>
        <w:ind w:left="709"/>
      </w:pPr>
      <w:r>
        <w:t xml:space="preserve">On était partis du loft 1F. Pour continuer : le fils de la propriétaire avait injecté un hydrofuge tout le long du mur mitoyen au rez-de chaussée. </w:t>
      </w:r>
    </w:p>
    <w:p w:rsidR="00A201AE" w:rsidRDefault="00A201AE" w:rsidP="0068727A">
      <w:pPr>
        <w:spacing w:after="0" w:line="240" w:lineRule="auto"/>
        <w:ind w:left="709"/>
      </w:pPr>
    </w:p>
    <w:p w:rsidR="00A201AE" w:rsidRDefault="00A201AE" w:rsidP="0068727A">
      <w:pPr>
        <w:spacing w:after="0" w:line="240" w:lineRule="auto"/>
        <w:ind w:left="709"/>
      </w:pPr>
      <w:r>
        <w:t>Quand Renovas va construire à côté du 148, ils ne vont pas mettre un cache et le mur va rester exposé, tout le long du bâtiment. Ils ne vont que mettre des poutres. Pas de cave. Ça veut dire que le mur de la cave va continuer à aspirer de l’eau. Ce mur reste exposé.</w:t>
      </w:r>
    </w:p>
    <w:p w:rsidR="00A201AE" w:rsidRDefault="00A201AE" w:rsidP="0068727A">
      <w:pPr>
        <w:spacing w:after="0" w:line="240" w:lineRule="auto"/>
        <w:ind w:left="709"/>
      </w:pPr>
    </w:p>
    <w:p w:rsidR="00A201AE" w:rsidRDefault="00A201AE" w:rsidP="0068727A">
      <w:pPr>
        <w:spacing w:after="0" w:line="240" w:lineRule="auto"/>
        <w:ind w:left="709"/>
      </w:pPr>
      <w:r>
        <w:t>Renovas dit qu’il faut qu’on demande une servitude de passage au bâtiment de côté, avec une sortie d’aération qui va jusqu’à la rue. Parce que le problème de perméabilité a déjà été résolu par un des propriétaires par le cimentage de l’intérieur et le mur est sec. Mais il est exposé à l’extérieur contre la terre, donc il agit comme une éponge et l’humidité monte au-dessus. Avant de construire, Renovas va faire une fouille pour voir jusqu’où vont les fondations de notre bâtiment. Il a été proposé de faire une tranchée tout le long du bâtiment pour protéger. Il faut mettre du goudron et une bâche pour éviter le contact avec la terre. La tranchée va coûter cher mais Renovas s’en occuperait. Il reviendrait à la copropriété d’acheter le goudron et la bâche et de les poser avant le début des travaux. Ce n’est pas sûr que ça se passe comme ça mais c’est la solution encouragée.</w:t>
      </w:r>
    </w:p>
    <w:p w:rsidR="00A201AE" w:rsidRDefault="00A201AE" w:rsidP="0047675D">
      <w:pPr>
        <w:spacing w:after="0" w:line="240" w:lineRule="auto"/>
      </w:pPr>
    </w:p>
    <w:p w:rsidR="00A201AE" w:rsidRDefault="00A201AE" w:rsidP="0068727A">
      <w:pPr>
        <w:spacing w:after="0" w:line="240" w:lineRule="auto"/>
        <w:ind w:left="709"/>
      </w:pPr>
      <w:r>
        <w:t>Du côté 162, Renovas va construire un local poubelles avec des logements sociaux au-dessus.</w:t>
      </w:r>
    </w:p>
    <w:p w:rsidR="00A201AE" w:rsidRDefault="00A201AE" w:rsidP="0068727A">
      <w:pPr>
        <w:spacing w:after="0" w:line="240" w:lineRule="auto"/>
        <w:ind w:left="709"/>
      </w:pPr>
      <w:r>
        <w:t>Au 148, ils vont construire une salle de sport pour l’école. Il ne faudrait pas bloquer le vis-à-vis. On peut formuler des objections par rapport à la hauteur du futur bâtiment. Si ça fait deux étages, ça va bloquer le soleil.</w:t>
      </w:r>
    </w:p>
    <w:p w:rsidR="00A201AE" w:rsidRDefault="00A201AE" w:rsidP="0068727A">
      <w:pPr>
        <w:spacing w:after="0" w:line="240" w:lineRule="auto"/>
        <w:ind w:left="709"/>
      </w:pPr>
    </w:p>
    <w:p w:rsidR="00A201AE" w:rsidRDefault="00A201AE" w:rsidP="0068727A">
      <w:pPr>
        <w:spacing w:after="0" w:line="240" w:lineRule="auto"/>
        <w:ind w:left="709"/>
      </w:pPr>
      <w:r>
        <w:t xml:space="preserve">Il faut demander une </w:t>
      </w:r>
      <w:r w:rsidRPr="00120FAA">
        <w:rPr>
          <w:b/>
        </w:rPr>
        <w:t>insonorisation</w:t>
      </w:r>
      <w:r>
        <w:t xml:space="preserve"> parce qu’une salle de sport, ça fait du bruit.</w:t>
      </w:r>
    </w:p>
    <w:p w:rsidR="00A201AE" w:rsidRDefault="00A201AE" w:rsidP="0068727A">
      <w:pPr>
        <w:spacing w:after="0" w:line="240" w:lineRule="auto"/>
        <w:ind w:left="709"/>
      </w:pPr>
      <w:r>
        <w:t xml:space="preserve">On va demander quelle </w:t>
      </w:r>
      <w:r w:rsidRPr="00120FAA">
        <w:rPr>
          <w:b/>
        </w:rPr>
        <w:t>hauteur</w:t>
      </w:r>
      <w:r>
        <w:t xml:space="preserve"> aura le bâtiment, par rapport à </w:t>
      </w:r>
      <w:r w:rsidRPr="00120FAA">
        <w:rPr>
          <w:b/>
        </w:rPr>
        <w:t>l’isolation</w:t>
      </w:r>
      <w:r>
        <w:rPr>
          <w:b/>
        </w:rPr>
        <w:t xml:space="preserve"> et au vis-à-vis</w:t>
      </w:r>
      <w:r>
        <w:t>.</w:t>
      </w:r>
    </w:p>
    <w:p w:rsidR="00A201AE" w:rsidRDefault="00A201AE" w:rsidP="0068727A">
      <w:pPr>
        <w:spacing w:after="0" w:line="240" w:lineRule="auto"/>
        <w:ind w:left="709"/>
      </w:pPr>
      <w:r>
        <w:t xml:space="preserve">Une </w:t>
      </w:r>
      <w:r w:rsidRPr="00120FAA">
        <w:rPr>
          <w:b/>
        </w:rPr>
        <w:t>mitoyenneté</w:t>
      </w:r>
      <w:r>
        <w:t xml:space="preserve"> ça s’achète, donc il faut réclamer des frais. </w:t>
      </w:r>
    </w:p>
    <w:p w:rsidR="00A201AE" w:rsidRDefault="00A201AE" w:rsidP="0068727A">
      <w:pPr>
        <w:spacing w:after="0" w:line="240" w:lineRule="auto"/>
        <w:ind w:left="709"/>
      </w:pPr>
    </w:p>
    <w:p w:rsidR="00A201AE" w:rsidRDefault="00A201AE" w:rsidP="0068727A">
      <w:pPr>
        <w:spacing w:after="0" w:line="240" w:lineRule="auto"/>
        <w:ind w:left="709"/>
      </w:pPr>
      <w:r>
        <w:t xml:space="preserve">Pour l’isolation de tout le bâtiment : on peut isoler avec un bardage et alors faire fi de l’aspect industriel du bâtiment. Il faudrait alors aussi remplacer le seuil des fenêtres, ce qui est assez cher. </w:t>
      </w:r>
    </w:p>
    <w:p w:rsidR="00A201AE" w:rsidRDefault="00A201AE" w:rsidP="0068727A">
      <w:pPr>
        <w:spacing w:after="0" w:line="240" w:lineRule="auto"/>
        <w:ind w:left="709"/>
      </w:pPr>
      <w:r>
        <w:t xml:space="preserve">Il y a des aides à la rénovation vu qu’on est en LDRLR, mais il faut quand-même compter 20.000 euros par personne. </w:t>
      </w:r>
    </w:p>
    <w:p w:rsidR="00A201AE" w:rsidRDefault="00A201AE" w:rsidP="0068727A">
      <w:pPr>
        <w:spacing w:after="0" w:line="240" w:lineRule="auto"/>
        <w:ind w:left="709"/>
      </w:pPr>
      <w:r>
        <w:t>Si on décide de prendre une initiative collective pour protéger les murs extérieurs, c’est un sacré budget. Des centaines de milliers d’euros. Il faudrait alors le budgétiser.</w:t>
      </w:r>
    </w:p>
    <w:p w:rsidR="00A201AE" w:rsidRDefault="00A201AE" w:rsidP="0068727A">
      <w:pPr>
        <w:spacing w:after="0" w:line="240" w:lineRule="auto"/>
        <w:ind w:left="709"/>
      </w:pPr>
      <w:r>
        <w:t>Pour les murs mitoyens on peut déjà s’arranger avec les futures constructions. Mais il faut voir comment elles seront conçues.</w:t>
      </w:r>
    </w:p>
    <w:p w:rsidR="00A201AE" w:rsidRDefault="00A201AE" w:rsidP="0068727A">
      <w:pPr>
        <w:spacing w:after="0" w:line="240" w:lineRule="auto"/>
        <w:ind w:left="709"/>
      </w:pPr>
      <w:r>
        <w:t>Le syndic va se renseigner par rapport à tout ça et demander à être informés à tous les stades.</w:t>
      </w:r>
    </w:p>
    <w:p w:rsidR="00A201AE" w:rsidRDefault="00A201AE" w:rsidP="0068727A">
      <w:pPr>
        <w:spacing w:after="0" w:line="240" w:lineRule="auto"/>
        <w:ind w:left="709"/>
      </w:pPr>
    </w:p>
    <w:p w:rsidR="00A201AE" w:rsidRDefault="00A201AE" w:rsidP="00C34953">
      <w:pPr>
        <w:spacing w:after="0" w:line="240" w:lineRule="auto"/>
        <w:ind w:left="709"/>
        <w:outlineLvl w:val="0"/>
      </w:pPr>
      <w:r>
        <w:t>On peut imaginer d’installer des panneaux solaires sur le toit et des toitures vertes.</w:t>
      </w:r>
    </w:p>
    <w:p w:rsidR="00A201AE" w:rsidRDefault="00A201AE" w:rsidP="0068727A">
      <w:pPr>
        <w:spacing w:after="0" w:line="240" w:lineRule="auto"/>
        <w:ind w:left="709"/>
      </w:pPr>
    </w:p>
    <w:p w:rsidR="00A201AE" w:rsidRDefault="00A201AE" w:rsidP="0068727A">
      <w:pPr>
        <w:spacing w:after="0" w:line="240" w:lineRule="auto"/>
        <w:ind w:left="709"/>
      </w:pPr>
      <w:r>
        <w:t>Un propriétaire signale qu’il faut redemander le permis d’urbanisme pour les parkings. Il était valable pour 15 ans, renouvelable une fois. Il faut vérifier la date.</w:t>
      </w:r>
    </w:p>
    <w:p w:rsidR="00A201AE" w:rsidRDefault="00A201AE" w:rsidP="007708DB">
      <w:pPr>
        <w:spacing w:after="0" w:line="240" w:lineRule="auto"/>
      </w:pPr>
    </w:p>
    <w:p w:rsidR="00A201AE" w:rsidRDefault="00A201AE" w:rsidP="00965CB9">
      <w:pPr>
        <w:pStyle w:val="ListParagraph"/>
        <w:numPr>
          <w:ilvl w:val="0"/>
          <w:numId w:val="1"/>
        </w:numPr>
        <w:spacing w:after="0" w:line="240" w:lineRule="auto"/>
      </w:pPr>
      <w:r>
        <w:t>Paraboles</w:t>
      </w:r>
    </w:p>
    <w:p w:rsidR="00A201AE" w:rsidRDefault="00A201AE" w:rsidP="00965CB9">
      <w:pPr>
        <w:spacing w:after="0" w:line="240" w:lineRule="auto"/>
      </w:pPr>
    </w:p>
    <w:p w:rsidR="00A201AE" w:rsidRDefault="00A201AE" w:rsidP="001C5C4E">
      <w:pPr>
        <w:spacing w:after="0" w:line="240" w:lineRule="auto"/>
        <w:ind w:left="709"/>
      </w:pPr>
      <w:r>
        <w:t>La commune dit que c’est pas important de dépasser le quota (trois par entrée), mais qu’il est important de ne pas voir les paraboles depuis la rue.</w:t>
      </w:r>
    </w:p>
    <w:p w:rsidR="00A201AE" w:rsidRDefault="00A201AE" w:rsidP="001C5C4E">
      <w:pPr>
        <w:spacing w:after="0" w:line="240" w:lineRule="auto"/>
        <w:ind w:left="709"/>
      </w:pPr>
    </w:p>
    <w:p w:rsidR="00A201AE" w:rsidRDefault="00A201AE" w:rsidP="00C34953">
      <w:pPr>
        <w:spacing w:after="0" w:line="240" w:lineRule="auto"/>
        <w:ind w:left="709"/>
        <w:outlineLvl w:val="0"/>
      </w:pPr>
      <w:r>
        <w:t>On peut partager des paraboles, mais chaque parabole est fixée sur un satellite donné.</w:t>
      </w:r>
    </w:p>
    <w:p w:rsidR="00A201AE" w:rsidRDefault="00A201AE" w:rsidP="001C5C4E">
      <w:pPr>
        <w:spacing w:after="0" w:line="240" w:lineRule="auto"/>
        <w:ind w:left="709"/>
      </w:pPr>
    </w:p>
    <w:p w:rsidR="00A201AE" w:rsidRDefault="00A201AE" w:rsidP="001C5C4E">
      <w:pPr>
        <w:spacing w:after="0" w:line="240" w:lineRule="auto"/>
        <w:ind w:left="709"/>
      </w:pPr>
      <w:r>
        <w:t>Pour le futur : on évite de rajouter des nouvelles paraboles. Toute nouvelle installation de parabole doit se faire en collaboration avec le syndic. Les propriétaires peuvent se concerter pour se raccorder sur une parabole.</w:t>
      </w:r>
    </w:p>
    <w:p w:rsidR="00A201AE" w:rsidRDefault="00A201AE" w:rsidP="001C5C4E">
      <w:pPr>
        <w:spacing w:after="0" w:line="240" w:lineRule="auto"/>
        <w:ind w:left="709"/>
      </w:pPr>
    </w:p>
    <w:p w:rsidR="00A201AE" w:rsidRDefault="00A201AE" w:rsidP="001C5C4E">
      <w:pPr>
        <w:spacing w:after="0" w:line="240" w:lineRule="auto"/>
        <w:ind w:left="709"/>
      </w:pPr>
      <w:r>
        <w:t>Passer les câbles par les gaines sanitaires est une option, mais il faut demander le droit de passage aux propriétaires concernés.</w:t>
      </w:r>
    </w:p>
    <w:p w:rsidR="00A201AE" w:rsidRDefault="00A201AE" w:rsidP="001C5C4E">
      <w:pPr>
        <w:spacing w:after="0" w:line="240" w:lineRule="auto"/>
        <w:ind w:left="709"/>
      </w:pPr>
    </w:p>
    <w:p w:rsidR="00A201AE" w:rsidRDefault="00A201AE" w:rsidP="001C5C4E">
      <w:pPr>
        <w:spacing w:after="0" w:line="240" w:lineRule="auto"/>
        <w:ind w:left="709"/>
      </w:pPr>
      <w:r>
        <w:t xml:space="preserve">Le but est en tout cas de ne pas de voir des câbles à l’extérieur. C’est interdit et on peut recevoir des amendes. </w:t>
      </w:r>
    </w:p>
    <w:p w:rsidR="00A201AE" w:rsidRDefault="00A201AE" w:rsidP="00965CB9">
      <w:pPr>
        <w:spacing w:after="0" w:line="240" w:lineRule="auto"/>
      </w:pPr>
    </w:p>
    <w:p w:rsidR="00A201AE" w:rsidRDefault="00A201AE" w:rsidP="00456BF0">
      <w:pPr>
        <w:pStyle w:val="ListParagraph"/>
        <w:numPr>
          <w:ilvl w:val="0"/>
          <w:numId w:val="1"/>
        </w:numPr>
        <w:spacing w:after="0" w:line="240" w:lineRule="auto"/>
      </w:pPr>
      <w:r>
        <w:t>Plantes grimpantes</w:t>
      </w:r>
    </w:p>
    <w:p w:rsidR="00A201AE" w:rsidRDefault="00A201AE" w:rsidP="00456BF0">
      <w:pPr>
        <w:spacing w:after="0" w:line="240" w:lineRule="auto"/>
      </w:pPr>
    </w:p>
    <w:p w:rsidR="00A201AE" w:rsidRDefault="00A201AE" w:rsidP="001C5C4E">
      <w:pPr>
        <w:spacing w:after="0" w:line="240" w:lineRule="auto"/>
        <w:ind w:left="709"/>
      </w:pPr>
      <w:r>
        <w:t>Renovas a une équipe de jardiniers qui installent gratuitement des plantes sur la façade. Renovas va donc venir voir notre bâtiment dès qu’ils ont le temps.</w:t>
      </w:r>
    </w:p>
    <w:p w:rsidR="00A201AE" w:rsidRDefault="00A201AE" w:rsidP="001C5C4E">
      <w:pPr>
        <w:spacing w:after="0" w:line="240" w:lineRule="auto"/>
        <w:ind w:left="709"/>
      </w:pPr>
      <w:r>
        <w:t>Pour l’installation, on a besoin de l’accord de tous les propriétaires pour installer des bacs. Ils pourraient installer à l’automne. On peut choisir les plantes, mais faire attention à ce qu’elles ne détruisent pas trop la brique.</w:t>
      </w:r>
    </w:p>
    <w:p w:rsidR="00A201AE" w:rsidRDefault="00A201AE" w:rsidP="001C5C4E">
      <w:pPr>
        <w:spacing w:after="0" w:line="240" w:lineRule="auto"/>
        <w:ind w:left="709"/>
      </w:pPr>
    </w:p>
    <w:p w:rsidR="00A201AE" w:rsidRDefault="00A201AE" w:rsidP="001C5C4E">
      <w:pPr>
        <w:pStyle w:val="ListParagraph"/>
        <w:numPr>
          <w:ilvl w:val="0"/>
          <w:numId w:val="1"/>
        </w:numPr>
        <w:spacing w:after="0" w:line="240" w:lineRule="auto"/>
      </w:pPr>
      <w:r>
        <w:t>Divers</w:t>
      </w:r>
    </w:p>
    <w:p w:rsidR="00A201AE" w:rsidRDefault="00A201AE" w:rsidP="001C5C4E">
      <w:pPr>
        <w:spacing w:after="0" w:line="240" w:lineRule="auto"/>
        <w:ind w:left="709"/>
      </w:pPr>
    </w:p>
    <w:p w:rsidR="00A201AE" w:rsidRDefault="00A201AE" w:rsidP="001C5C4E">
      <w:pPr>
        <w:spacing w:after="0" w:line="240" w:lineRule="auto"/>
        <w:ind w:left="709"/>
      </w:pPr>
      <w:r>
        <w:t>Au 148, l’aération n’est pas bonne dans les couloirs, les odeurs d’égouts remontent des kots. On pourrait installer une coupole dans le couloir pour l’aération. Il faut un devis. Ensuite on votera dessus.</w:t>
      </w:r>
    </w:p>
    <w:p w:rsidR="00A201AE" w:rsidRDefault="00A201AE" w:rsidP="001C5C4E">
      <w:pPr>
        <w:spacing w:after="0" w:line="240" w:lineRule="auto"/>
        <w:ind w:left="709"/>
      </w:pPr>
    </w:p>
    <w:p w:rsidR="00A201AE" w:rsidRDefault="00A201AE" w:rsidP="001C5C4E">
      <w:pPr>
        <w:spacing w:after="0" w:line="240" w:lineRule="auto"/>
        <w:ind w:left="709"/>
      </w:pPr>
      <w:r>
        <w:t>Pour l’entretien des égouts et des extincteurs, on a une personne qui vient faire l’entretien annuel. Pour les autres travaux, le syndic fait faire des petits devis. Mais on pourrait avoir un technicien à demeure pour l’e</w:t>
      </w:r>
      <w:bookmarkStart w:id="0" w:name="_GoBack"/>
      <w:bookmarkEnd w:id="0"/>
      <w:r>
        <w:t xml:space="preserve">ntretien annuel, des portes d’entrée par exemple. </w:t>
      </w:r>
    </w:p>
    <w:p w:rsidR="00A201AE" w:rsidRDefault="00A201AE" w:rsidP="001C5C4E">
      <w:pPr>
        <w:spacing w:after="0" w:line="240" w:lineRule="auto"/>
        <w:ind w:left="709"/>
      </w:pPr>
      <w:r>
        <w:t>Pour la grille du garage, certaines entreprises ont demandé cher. L’électricien n’est pas cher mais n’est pas très efficace.</w:t>
      </w:r>
    </w:p>
    <w:p w:rsidR="00A201AE" w:rsidRDefault="00A201AE" w:rsidP="00965CB9">
      <w:pPr>
        <w:spacing w:after="0" w:line="240" w:lineRule="auto"/>
      </w:pPr>
    </w:p>
    <w:p w:rsidR="00A201AE" w:rsidRDefault="00A201AE" w:rsidP="00965CB9">
      <w:pPr>
        <w:spacing w:after="0" w:line="240" w:lineRule="auto"/>
      </w:pPr>
    </w:p>
    <w:p w:rsidR="00A201AE" w:rsidRDefault="00A201AE" w:rsidP="00965CB9">
      <w:pPr>
        <w:spacing w:after="0" w:line="240" w:lineRule="auto"/>
      </w:pPr>
    </w:p>
    <w:p w:rsidR="00A201AE" w:rsidRDefault="00A201AE" w:rsidP="00965CB9">
      <w:pPr>
        <w:spacing w:after="0" w:line="240" w:lineRule="auto"/>
      </w:pPr>
    </w:p>
    <w:sectPr w:rsidR="00A201AE" w:rsidSect="008133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1480E"/>
    <w:multiLevelType w:val="hybridMultilevel"/>
    <w:tmpl w:val="B9C0A23C"/>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9DE"/>
    <w:rsid w:val="000551F0"/>
    <w:rsid w:val="00077EB1"/>
    <w:rsid w:val="001131D3"/>
    <w:rsid w:val="00120FAA"/>
    <w:rsid w:val="00196DF9"/>
    <w:rsid w:val="001C5C4E"/>
    <w:rsid w:val="00221695"/>
    <w:rsid w:val="00235B38"/>
    <w:rsid w:val="002D263B"/>
    <w:rsid w:val="00456BF0"/>
    <w:rsid w:val="0047675D"/>
    <w:rsid w:val="00565FBC"/>
    <w:rsid w:val="00581583"/>
    <w:rsid w:val="006703DF"/>
    <w:rsid w:val="0068727A"/>
    <w:rsid w:val="007708DB"/>
    <w:rsid w:val="007B3555"/>
    <w:rsid w:val="0081150E"/>
    <w:rsid w:val="008133A5"/>
    <w:rsid w:val="008869DE"/>
    <w:rsid w:val="00965CB9"/>
    <w:rsid w:val="009E6537"/>
    <w:rsid w:val="00A201AE"/>
    <w:rsid w:val="00B804B4"/>
    <w:rsid w:val="00BF1E46"/>
    <w:rsid w:val="00C34953"/>
    <w:rsid w:val="00D8120A"/>
    <w:rsid w:val="00EF5B88"/>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3A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51F0"/>
    <w:pPr>
      <w:ind w:left="720"/>
      <w:contextualSpacing/>
    </w:pPr>
  </w:style>
  <w:style w:type="paragraph" w:styleId="DocumentMap">
    <w:name w:val="Document Map"/>
    <w:basedOn w:val="Normal"/>
    <w:link w:val="DocumentMapChar"/>
    <w:uiPriority w:val="99"/>
    <w:semiHidden/>
    <w:rsid w:val="00C3495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422E4"/>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1325</Words>
  <Characters>7293</Characters>
  <Application>Microsoft Office Outlook</Application>
  <DocSecurity>0</DocSecurity>
  <Lines>0</Lines>
  <Paragraphs>0</Paragraphs>
  <ScaleCrop>false</ScaleCrop>
  <Company>IBR-IRE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Assemblée générale 29/03/2015</dc:title>
  <dc:subject/>
  <dc:creator>vanessa</dc:creator>
  <cp:keywords/>
  <dc:description/>
  <cp:lastModifiedBy>ELODIE</cp:lastModifiedBy>
  <cp:revision>2</cp:revision>
  <dcterms:created xsi:type="dcterms:W3CDTF">2015-10-01T16:30:00Z</dcterms:created>
  <dcterms:modified xsi:type="dcterms:W3CDTF">2015-10-01T16:30:00Z</dcterms:modified>
</cp:coreProperties>
</file>