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95C21" w:rsidRPr="00603A10" w:rsidRDefault="00E95C21" w:rsidP="00EF3C25">
      <w:pPr>
        <w:pStyle w:val="ParaAttribute2"/>
        <w:spacing w:line="360" w:lineRule="auto"/>
        <w:ind w:left="540" w:hanging="360"/>
        <w:jc w:val="center"/>
        <w:rPr>
          <w:b/>
          <w:sz w:val="24"/>
          <w:szCs w:val="24"/>
        </w:rPr>
      </w:pPr>
      <w:r w:rsidRPr="00603A10">
        <w:rPr>
          <w:rStyle w:val="CharAttribute0"/>
          <w:b/>
          <w:szCs w:val="24"/>
        </w:rPr>
        <w:t>L'An mil /neuf cent cinquante-huit, Le vingt novembre.</w:t>
      </w:r>
    </w:p>
    <w:p w:rsidR="00E95C21" w:rsidRPr="00603A10" w:rsidRDefault="00E95C21" w:rsidP="00EF3C25">
      <w:pPr>
        <w:pStyle w:val="ParaAttribute2"/>
        <w:spacing w:line="360" w:lineRule="auto"/>
        <w:ind w:left="540" w:hanging="360"/>
        <w:jc w:val="center"/>
        <w:rPr>
          <w:b/>
          <w:sz w:val="24"/>
          <w:szCs w:val="24"/>
        </w:rPr>
      </w:pPr>
      <w:r w:rsidRPr="00603A10">
        <w:rPr>
          <w:rStyle w:val="CharAttribute0"/>
          <w:b/>
          <w:szCs w:val="24"/>
        </w:rPr>
        <w:t>Devant Nous, Emile MARCHANT, notaire de résidence à Uccle.</w:t>
      </w:r>
    </w:p>
    <w:p w:rsidR="00E95C21" w:rsidRPr="00116DE1" w:rsidRDefault="00E95C21" w:rsidP="00EF3C25">
      <w:pPr>
        <w:pStyle w:val="ParaAttribute2"/>
        <w:spacing w:line="360" w:lineRule="auto"/>
        <w:ind w:left="540" w:hanging="360"/>
        <w:rPr>
          <w:b/>
          <w:sz w:val="24"/>
          <w:szCs w:val="24"/>
        </w:rPr>
      </w:pPr>
      <w:r w:rsidRPr="00116DE1">
        <w:rPr>
          <w:rStyle w:val="CharAttribute0"/>
          <w:b/>
          <w:szCs w:val="24"/>
        </w:rPr>
        <w:t xml:space="preserve">ONT COMPARU </w:t>
      </w:r>
    </w:p>
    <w:p w:rsidR="00E95C21" w:rsidRDefault="00E95C21" w:rsidP="00EF3C25">
      <w:pPr>
        <w:pStyle w:val="ParaAttribute2"/>
        <w:spacing w:line="360" w:lineRule="auto"/>
        <w:ind w:left="540" w:hanging="360"/>
        <w:rPr>
          <w:sz w:val="24"/>
          <w:szCs w:val="24"/>
        </w:rPr>
      </w:pPr>
      <w:r>
        <w:rPr>
          <w:rStyle w:val="CharAttribute0"/>
          <w:szCs w:val="24"/>
        </w:rPr>
        <w:t>Monsieur André Wynant, entrepreneur né à Tournai le vingt-neuf décembre mil neuf cent huit et son épouse qu'il assiste et autorise dame Denise Delannoy, sans profession, née à Tournai, le trois mars mil neuf cent dix, domiciliés à Kain-Tournai, rue Gualbert, 29 mais résidant à Matadi (Congo Belge) résidant actuellement temporairement à Bruxelles Avenue Louise, 399</w:t>
      </w:r>
    </w:p>
    <w:p w:rsidR="00E95C21" w:rsidRDefault="00E95C21" w:rsidP="00EF3C25">
      <w:pPr>
        <w:pStyle w:val="ParaAttribute2"/>
        <w:spacing w:line="360" w:lineRule="auto"/>
        <w:ind w:left="540" w:hanging="360"/>
        <w:rPr>
          <w:sz w:val="24"/>
          <w:szCs w:val="24"/>
        </w:rPr>
      </w:pPr>
      <w:r>
        <w:rPr>
          <w:rStyle w:val="CharAttribute0"/>
          <w:szCs w:val="24"/>
        </w:rPr>
        <w:t>Déclarant être contractuellement séparés de biens</w:t>
      </w:r>
    </w:p>
    <w:p w:rsidR="00E95C21" w:rsidRDefault="00E95C21" w:rsidP="00EF3C25">
      <w:pPr>
        <w:pStyle w:val="ParaAttribute2"/>
        <w:spacing w:line="360" w:lineRule="auto"/>
        <w:ind w:left="540" w:hanging="360"/>
        <w:rPr>
          <w:sz w:val="24"/>
          <w:szCs w:val="24"/>
        </w:rPr>
      </w:pPr>
      <w:r>
        <w:rPr>
          <w:rStyle w:val="CharAttribute0"/>
          <w:szCs w:val="24"/>
        </w:rPr>
        <w:t>Lesquels comparants, préalablement au statut immobilier faisant l'objet des présentes, ont exposé ce qui suit :</w:t>
      </w:r>
    </w:p>
    <w:p w:rsidR="00E95C21" w:rsidRDefault="00E95C21" w:rsidP="00EF3C25">
      <w:pPr>
        <w:pStyle w:val="ParaAttribute2"/>
        <w:spacing w:line="360" w:lineRule="auto"/>
        <w:ind w:left="540" w:hanging="360"/>
        <w:rPr>
          <w:sz w:val="24"/>
          <w:szCs w:val="24"/>
        </w:rPr>
      </w:pPr>
      <w:r w:rsidRPr="00116DE1">
        <w:rPr>
          <w:rStyle w:val="CharAttribute0"/>
          <w:b/>
          <w:szCs w:val="24"/>
        </w:rPr>
        <w:t>-I.</w:t>
      </w:r>
      <w:r>
        <w:rPr>
          <w:rStyle w:val="CharAttribute0"/>
          <w:szCs w:val="24"/>
        </w:rPr>
        <w:t xml:space="preserve">  Les comparants sont propriétaires du bien suivant : Commune d'UCCLE </w:t>
      </w:r>
    </w:p>
    <w:p w:rsidR="00E95C21" w:rsidRDefault="00E95C21" w:rsidP="00EF3C25">
      <w:pPr>
        <w:pStyle w:val="ParaAttribute2"/>
        <w:spacing w:line="360" w:lineRule="auto"/>
        <w:ind w:left="540" w:hanging="360"/>
        <w:rPr>
          <w:sz w:val="24"/>
          <w:szCs w:val="24"/>
        </w:rPr>
      </w:pPr>
      <w:r>
        <w:rPr>
          <w:rStyle w:val="CharAttribute0"/>
          <w:szCs w:val="24"/>
        </w:rPr>
        <w:t>Un terrain à bâtir sis à l'angle de la rue de la Mutualité et de l'Avenue Messidor présentant à la première neuf mètres cinquante-trois centimètres et à la deuxième quatorze mètres soixante-neuf centimètres de façade, avec un pan coupé de trois mètres, contenant en superficie d'après titre, un are trente-trois centiares, tenant ou ayant tenu aux dites rue et avenue, à Herman et à Van Winckel,</w:t>
      </w:r>
    </w:p>
    <w:p w:rsidR="00E95C21" w:rsidRDefault="00E95C21" w:rsidP="00EF3C25">
      <w:pPr>
        <w:pStyle w:val="ParaAttribute2"/>
        <w:spacing w:line="360" w:lineRule="auto"/>
        <w:ind w:left="540" w:hanging="360"/>
        <w:rPr>
          <w:sz w:val="24"/>
          <w:szCs w:val="24"/>
        </w:rPr>
      </w:pPr>
      <w:r>
        <w:rPr>
          <w:rStyle w:val="CharAttribute0"/>
          <w:szCs w:val="24"/>
        </w:rPr>
        <w:t>-</w:t>
      </w:r>
      <w:r w:rsidRPr="00116DE1">
        <w:rPr>
          <w:rStyle w:val="CharAttribute0"/>
          <w:b/>
          <w:szCs w:val="24"/>
        </w:rPr>
        <w:t>II</w:t>
      </w:r>
      <w:r>
        <w:rPr>
          <w:rStyle w:val="CharAttribute0"/>
          <w:szCs w:val="24"/>
        </w:rPr>
        <w:t>. Ce terrain leur appartient pour avoir été acquis par eux de Monsieur Victor- Albert-Ernest Van Raemdonck, ingénieur civil des constructions et de son épouse dame Edith-Marie-Amandine-Blanche Simon, sans profession, demeurant ensemble à Wezembeek--Oppem, aux termes d'un acte de vente passé devant le notaire soussigné, le trois octobre mil neuf cent cinquante-huit</w:t>
      </w:r>
    </w:p>
    <w:p w:rsidR="00E95C21" w:rsidRDefault="00E95C21" w:rsidP="00EF3C25">
      <w:pPr>
        <w:pStyle w:val="ParaAttribute2"/>
        <w:spacing w:line="360" w:lineRule="auto"/>
        <w:ind w:left="540" w:hanging="360"/>
        <w:rPr>
          <w:sz w:val="24"/>
          <w:szCs w:val="24"/>
        </w:rPr>
      </w:pPr>
      <w:r>
        <w:rPr>
          <w:rStyle w:val="CharAttribute0"/>
          <w:szCs w:val="24"/>
        </w:rPr>
        <w:t>Il appartenait aux époux Van Raemdonck-Simon, prénommés comme faisant partie d'un plus grand bien acquis par eux de Monsieur Marcel-Gaston-Cornelis Pattou, cultivateur et de son épouse dame Magdalena-Maria Enghels, sans profession, demeurant ensemble à Givry, aux termes d'un acte passé devant le notaire soussigné, le cinq avril mil neuf cent cinquante-deux, transcrit au deuxième bureau des hypothèques à Bruxelles, le douze mai suivant, volume 3947, numéro 18</w:t>
      </w:r>
    </w:p>
    <w:p w:rsidR="00E95C21" w:rsidRDefault="00E95C21" w:rsidP="00EF3C25">
      <w:pPr>
        <w:pStyle w:val="ParaAttribute2"/>
        <w:spacing w:line="360" w:lineRule="auto"/>
        <w:ind w:left="540" w:hanging="360"/>
        <w:rPr>
          <w:sz w:val="24"/>
          <w:szCs w:val="24"/>
        </w:rPr>
      </w:pPr>
      <w:r w:rsidRPr="00116DE1">
        <w:rPr>
          <w:rStyle w:val="CharAttribute0"/>
          <w:b/>
          <w:szCs w:val="24"/>
        </w:rPr>
        <w:t>-III.</w:t>
      </w:r>
      <w:r>
        <w:rPr>
          <w:rStyle w:val="CharAttribute0"/>
          <w:szCs w:val="24"/>
        </w:rPr>
        <w:t xml:space="preserve"> les comparants se proposent de construire sur ce terrain un immeuble d'habitation et de rapport, dont les travaux sont d'ailleurs en voie d'exécution, qui comportera un rez-de-chaussée, un bel étage et trois étages supérieurs et qui se composera de sept appartements, quatre appartements normaux et trois flats, et de deux garages</w:t>
      </w:r>
    </w:p>
    <w:p w:rsidR="00E95C21" w:rsidRDefault="00E95C21" w:rsidP="00EF3C25">
      <w:pPr>
        <w:pStyle w:val="ParaAttribute2"/>
        <w:spacing w:line="360" w:lineRule="auto"/>
        <w:ind w:left="540" w:hanging="360"/>
        <w:rPr>
          <w:sz w:val="24"/>
          <w:szCs w:val="24"/>
        </w:rPr>
      </w:pPr>
      <w:r w:rsidRPr="00116DE1">
        <w:rPr>
          <w:rStyle w:val="CharAttribute0"/>
          <w:b/>
          <w:szCs w:val="24"/>
        </w:rPr>
        <w:t>-IV</w:t>
      </w:r>
      <w:r>
        <w:rPr>
          <w:rStyle w:val="CharAttribute0"/>
          <w:szCs w:val="24"/>
        </w:rPr>
        <w:t>. A cette fin, ils ont fait dresser les plans de l'immeuble à construire par l'architecte Jacques De Neyer, rue des Glaïeuls 45, à Uccle.</w:t>
      </w:r>
    </w:p>
    <w:p w:rsidR="00E95C21" w:rsidRDefault="00E95C21" w:rsidP="00EF3C25">
      <w:pPr>
        <w:pStyle w:val="ParaAttribute2"/>
        <w:spacing w:line="360" w:lineRule="auto"/>
        <w:ind w:left="540" w:hanging="360"/>
        <w:rPr>
          <w:sz w:val="24"/>
          <w:szCs w:val="24"/>
        </w:rPr>
      </w:pPr>
      <w:r w:rsidRPr="00116DE1">
        <w:rPr>
          <w:rStyle w:val="CharAttribute0"/>
          <w:b/>
          <w:szCs w:val="24"/>
        </w:rPr>
        <w:t>-V</w:t>
      </w:r>
      <w:r>
        <w:rPr>
          <w:rStyle w:val="CharAttribute0"/>
          <w:szCs w:val="24"/>
        </w:rPr>
        <w:t xml:space="preserve">. Il résulte de ces plans que : </w:t>
      </w:r>
      <w:r>
        <w:rPr>
          <w:rStyle w:val="CharAttribute0"/>
          <w:szCs w:val="24"/>
        </w:rPr>
        <w:tab/>
        <w:t xml:space="preserve"> </w:t>
      </w:r>
    </w:p>
    <w:p w:rsidR="00E95C21" w:rsidRDefault="00E95C21" w:rsidP="00EF3C25">
      <w:pPr>
        <w:pStyle w:val="ParaAttribute2"/>
        <w:spacing w:line="360" w:lineRule="auto"/>
        <w:ind w:left="540" w:hanging="360"/>
        <w:rPr>
          <w:sz w:val="24"/>
          <w:szCs w:val="24"/>
        </w:rPr>
      </w:pPr>
      <w:r>
        <w:rPr>
          <w:rStyle w:val="CharAttribute0"/>
          <w:szCs w:val="24"/>
        </w:rPr>
        <w:t>a) le rez-de-chaussée comprendra : deux garages privatifs, sept caves privatives et des communs</w:t>
      </w:r>
      <w:r>
        <w:rPr>
          <w:rStyle w:val="CharAttribute0"/>
          <w:szCs w:val="24"/>
        </w:rPr>
        <w:tab/>
      </w:r>
    </w:p>
    <w:p w:rsidR="00E95C21" w:rsidRDefault="00E95C21" w:rsidP="00EF3C25">
      <w:pPr>
        <w:pStyle w:val="ParaAttribute2"/>
        <w:spacing w:line="360" w:lineRule="auto"/>
        <w:ind w:left="540" w:hanging="360"/>
        <w:rPr>
          <w:sz w:val="24"/>
          <w:szCs w:val="24"/>
        </w:rPr>
      </w:pPr>
      <w:r>
        <w:rPr>
          <w:rStyle w:val="CharAttribute0"/>
          <w:szCs w:val="24"/>
        </w:rPr>
        <w:t>b) le bel-étage comprendra un seul appartement</w:t>
      </w:r>
    </w:p>
    <w:p w:rsidR="00E95C21" w:rsidRDefault="00E95C21" w:rsidP="00EF3C25">
      <w:pPr>
        <w:pStyle w:val="ParaAttribute2"/>
        <w:spacing w:line="360" w:lineRule="auto"/>
        <w:ind w:left="540" w:hanging="360"/>
        <w:rPr>
          <w:rStyle w:val="CharAttribute0"/>
          <w:szCs w:val="24"/>
        </w:rPr>
      </w:pPr>
      <w:r>
        <w:rPr>
          <w:rStyle w:val="CharAttribute0"/>
          <w:szCs w:val="24"/>
        </w:rPr>
        <w:t xml:space="preserve">c) Chacun des trois étages supérieurs comprendra un appartement et un flat </w:t>
      </w:r>
    </w:p>
    <w:p w:rsidR="00E95C21" w:rsidRDefault="00E95C21" w:rsidP="00EF3C25">
      <w:pPr>
        <w:pStyle w:val="ParaAttribute2"/>
        <w:spacing w:line="360" w:lineRule="auto"/>
        <w:ind w:left="540" w:hanging="360"/>
        <w:rPr>
          <w:sz w:val="24"/>
          <w:szCs w:val="24"/>
        </w:rPr>
      </w:pPr>
      <w:r>
        <w:rPr>
          <w:rStyle w:val="CharAttribute0"/>
          <w:szCs w:val="24"/>
        </w:rPr>
        <w:br w:type="page"/>
        <w:t>Et les comparants ont produit, à l'instant, pour être annexés aux présentes et en faire partie intégrante, les plans suivants :</w:t>
      </w:r>
    </w:p>
    <w:p w:rsidR="00E95C21" w:rsidRDefault="00E95C21" w:rsidP="00EF3C25">
      <w:pPr>
        <w:pStyle w:val="ParaAttribute2"/>
        <w:spacing w:line="360" w:lineRule="auto"/>
        <w:ind w:left="540" w:hanging="360"/>
        <w:rPr>
          <w:sz w:val="24"/>
          <w:szCs w:val="24"/>
        </w:rPr>
      </w:pPr>
      <w:r>
        <w:rPr>
          <w:rStyle w:val="CharAttribute0"/>
          <w:szCs w:val="24"/>
        </w:rPr>
        <w:t xml:space="preserve">Celui du rez-de-chaussée </w:t>
      </w:r>
      <w:r>
        <w:rPr>
          <w:rStyle w:val="CharAttribute0"/>
          <w:szCs w:val="24"/>
        </w:rPr>
        <w:tab/>
      </w:r>
    </w:p>
    <w:p w:rsidR="00E95C21" w:rsidRDefault="00E95C21" w:rsidP="00EF3C25">
      <w:pPr>
        <w:pStyle w:val="ParaAttribute2"/>
        <w:spacing w:line="360" w:lineRule="auto"/>
        <w:ind w:left="540" w:hanging="360"/>
        <w:rPr>
          <w:sz w:val="24"/>
          <w:szCs w:val="24"/>
        </w:rPr>
      </w:pPr>
      <w:r>
        <w:rPr>
          <w:rStyle w:val="CharAttribute0"/>
          <w:szCs w:val="24"/>
        </w:rPr>
        <w:t>Celui du bel étage</w:t>
      </w:r>
      <w:r>
        <w:rPr>
          <w:rStyle w:val="CharAttribute0"/>
          <w:szCs w:val="24"/>
        </w:rPr>
        <w:tab/>
      </w:r>
    </w:p>
    <w:p w:rsidR="00E95C21" w:rsidRDefault="00E95C21" w:rsidP="00EF3C25">
      <w:pPr>
        <w:pStyle w:val="ParaAttribute2"/>
        <w:spacing w:line="360" w:lineRule="auto"/>
        <w:ind w:left="540" w:hanging="360"/>
        <w:rPr>
          <w:sz w:val="24"/>
          <w:szCs w:val="24"/>
        </w:rPr>
      </w:pPr>
      <w:r>
        <w:rPr>
          <w:rStyle w:val="CharAttribute0"/>
          <w:szCs w:val="24"/>
        </w:rPr>
        <w:t>Celui d'un étage supérieur</w:t>
      </w:r>
      <w:r>
        <w:rPr>
          <w:rStyle w:val="CharAttribute0"/>
          <w:szCs w:val="24"/>
        </w:rPr>
        <w:tab/>
      </w:r>
    </w:p>
    <w:p w:rsidR="00E95C21" w:rsidRDefault="00E95C21" w:rsidP="00EF3C25">
      <w:pPr>
        <w:pStyle w:val="ParaAttribute2"/>
        <w:spacing w:line="360" w:lineRule="auto"/>
        <w:ind w:left="540" w:hanging="360"/>
        <w:rPr>
          <w:sz w:val="24"/>
          <w:szCs w:val="24"/>
        </w:rPr>
      </w:pPr>
      <w:r>
        <w:rPr>
          <w:rStyle w:val="CharAttribute0"/>
          <w:szCs w:val="24"/>
        </w:rPr>
        <w:t xml:space="preserve">Le plan d’implantation du terrain et de l'immeuble </w:t>
      </w:r>
      <w:r>
        <w:rPr>
          <w:rStyle w:val="CharAttribute0"/>
          <w:szCs w:val="24"/>
        </w:rPr>
        <w:tab/>
      </w:r>
    </w:p>
    <w:p w:rsidR="00E95C21" w:rsidRDefault="00E95C21" w:rsidP="00EF3C25">
      <w:pPr>
        <w:pStyle w:val="ParaAttribute2"/>
        <w:spacing w:line="360" w:lineRule="auto"/>
        <w:ind w:left="540" w:hanging="360"/>
        <w:rPr>
          <w:sz w:val="24"/>
          <w:szCs w:val="24"/>
        </w:rPr>
      </w:pPr>
      <w:r>
        <w:rPr>
          <w:rStyle w:val="CharAttribute0"/>
          <w:szCs w:val="24"/>
        </w:rPr>
        <w:t xml:space="preserve">Le plan façade Avenue Messidor </w:t>
      </w:r>
      <w:r>
        <w:rPr>
          <w:rStyle w:val="CharAttribute0"/>
          <w:szCs w:val="24"/>
        </w:rPr>
        <w:tab/>
      </w:r>
    </w:p>
    <w:p w:rsidR="00E95C21" w:rsidRDefault="00E95C21" w:rsidP="00EF3C25">
      <w:pPr>
        <w:pStyle w:val="ParaAttribute2"/>
        <w:spacing w:line="360" w:lineRule="auto"/>
        <w:ind w:left="540" w:hanging="360"/>
        <w:rPr>
          <w:sz w:val="24"/>
          <w:szCs w:val="24"/>
        </w:rPr>
      </w:pPr>
      <w:r>
        <w:rPr>
          <w:rStyle w:val="CharAttribute0"/>
          <w:szCs w:val="24"/>
        </w:rPr>
        <w:t xml:space="preserve">Le plan de façade, rue de la Mutualité </w:t>
      </w:r>
      <w:r>
        <w:rPr>
          <w:rStyle w:val="CharAttribute0"/>
          <w:szCs w:val="24"/>
        </w:rPr>
        <w:tab/>
      </w:r>
    </w:p>
    <w:p w:rsidR="00E95C21" w:rsidRDefault="00E95C21" w:rsidP="00EF3C25">
      <w:pPr>
        <w:pStyle w:val="ParaAttribute2"/>
        <w:spacing w:line="360" w:lineRule="auto"/>
        <w:ind w:left="540" w:hanging="360"/>
        <w:rPr>
          <w:rStyle w:val="CharAttribute0"/>
          <w:szCs w:val="24"/>
        </w:rPr>
      </w:pPr>
      <w:r w:rsidRPr="00116DE1">
        <w:rPr>
          <w:rStyle w:val="CharAttribute0"/>
          <w:b/>
          <w:szCs w:val="24"/>
        </w:rPr>
        <w:t>VI</w:t>
      </w:r>
      <w:r>
        <w:rPr>
          <w:rStyle w:val="CharAttribute0"/>
          <w:szCs w:val="24"/>
        </w:rPr>
        <w:t>.- Les comparants désirent, en vue d'opérations juridiques ultérieures, diviser cet immeuble en appartements et garages et le placer sous le régime de la copropriété forcée, conformément à l'article 577 bis du Code Civil, chacun des appartements et chacun des garages devant constituer une propriété séparée et distincte, avec, comme accessoire, une fraction des parties communes et qui seront d'un usage commun à ces diverses propriétés privatives.</w:t>
      </w:r>
      <w:r>
        <w:rPr>
          <w:rStyle w:val="CharAttribute0"/>
          <w:szCs w:val="24"/>
        </w:rPr>
        <w:tab/>
      </w:r>
      <w:r>
        <w:rPr>
          <w:rStyle w:val="CharAttribute0"/>
          <w:szCs w:val="24"/>
        </w:rPr>
        <w:br/>
      </w:r>
    </w:p>
    <w:p w:rsidR="00E95C21" w:rsidRDefault="00E95C21" w:rsidP="00EF3C25">
      <w:pPr>
        <w:pStyle w:val="ParaAttribute2"/>
        <w:spacing w:line="360" w:lineRule="auto"/>
        <w:ind w:left="540" w:hanging="360"/>
        <w:rPr>
          <w:sz w:val="24"/>
          <w:szCs w:val="24"/>
        </w:rPr>
      </w:pPr>
    </w:p>
    <w:p w:rsidR="00E95C21" w:rsidRPr="00116DE1" w:rsidRDefault="00E95C21" w:rsidP="00C42BE4">
      <w:pPr>
        <w:pStyle w:val="ParaAttribute2"/>
        <w:spacing w:line="360" w:lineRule="auto"/>
        <w:ind w:left="540" w:hanging="360"/>
        <w:jc w:val="center"/>
        <w:rPr>
          <w:b/>
          <w:sz w:val="24"/>
          <w:szCs w:val="24"/>
        </w:rPr>
      </w:pPr>
      <w:r>
        <w:rPr>
          <w:rStyle w:val="CharAttribute0"/>
          <w:szCs w:val="24"/>
        </w:rPr>
        <w:br w:type="page"/>
      </w:r>
      <w:r w:rsidRPr="00116DE1">
        <w:rPr>
          <w:rStyle w:val="CharAttribute0"/>
          <w:b/>
          <w:szCs w:val="24"/>
        </w:rPr>
        <w:t>REGLEMENT DE COPROPRIETE</w:t>
      </w:r>
    </w:p>
    <w:p w:rsidR="00E95C21" w:rsidRDefault="00E95C21" w:rsidP="00EF3C25">
      <w:pPr>
        <w:pStyle w:val="ParaAttribute2"/>
        <w:spacing w:line="360" w:lineRule="auto"/>
        <w:ind w:left="540" w:hanging="360"/>
        <w:rPr>
          <w:sz w:val="24"/>
          <w:szCs w:val="24"/>
        </w:rPr>
      </w:pPr>
      <w:r>
        <w:rPr>
          <w:rStyle w:val="CharAttribute0"/>
          <w:szCs w:val="24"/>
        </w:rPr>
        <w:t xml:space="preserve">Cet exposé fait, les comparants ont déclaré que leur volonté est que chacun des sept appartements qu'ils se proposent de construire et chacun des deux garages forme une propriété distincte, de manière qu'ils puissent disposer séparément de chacune de ces propriétés, soit à titre gratuit, soit à titre onéreux ou les grever de droits réels quelconques, le tout suivant le détail de distribution ci-après :  </w:t>
      </w:r>
    </w:p>
    <w:p w:rsidR="00E95C21" w:rsidRDefault="00E95C21" w:rsidP="00EF3C25">
      <w:pPr>
        <w:pStyle w:val="ParaAttribute2"/>
        <w:spacing w:line="360" w:lineRule="auto"/>
        <w:ind w:left="540" w:hanging="360"/>
        <w:rPr>
          <w:sz w:val="24"/>
          <w:szCs w:val="24"/>
        </w:rPr>
      </w:pPr>
      <w:r>
        <w:rPr>
          <w:rStyle w:val="CharAttribute0"/>
          <w:szCs w:val="24"/>
        </w:rPr>
        <w:t>Et ils ont divisé l'immeuble comme suit, chacune de propriétés distinctes comprenant, ainsi qu'il sera dit ci-après</w:t>
      </w:r>
    </w:p>
    <w:p w:rsidR="00E95C21" w:rsidRDefault="00E95C21" w:rsidP="00EF3C25">
      <w:pPr>
        <w:pStyle w:val="ParaAttribute2"/>
        <w:spacing w:line="360" w:lineRule="auto"/>
        <w:ind w:left="540" w:hanging="360"/>
        <w:rPr>
          <w:sz w:val="24"/>
          <w:szCs w:val="24"/>
        </w:rPr>
      </w:pPr>
      <w:r>
        <w:rPr>
          <w:rStyle w:val="CharAttribute0"/>
          <w:szCs w:val="24"/>
        </w:rPr>
        <w:t>a) la propriété exclusive des beaux privatifs qui la composeront</w:t>
      </w:r>
    </w:p>
    <w:p w:rsidR="00E95C21" w:rsidRDefault="00E95C21" w:rsidP="00EF3C25">
      <w:pPr>
        <w:pStyle w:val="ParaAttribute2"/>
        <w:spacing w:line="360" w:lineRule="auto"/>
        <w:ind w:left="540" w:hanging="360"/>
        <w:rPr>
          <w:sz w:val="24"/>
          <w:szCs w:val="24"/>
        </w:rPr>
      </w:pPr>
      <w:r>
        <w:rPr>
          <w:rStyle w:val="CharAttribute0"/>
          <w:szCs w:val="24"/>
        </w:rPr>
        <w:t>b) une quotité en copropriété et indivision forcée dans le terrain d'assiette et dans les parties communes, telles que celles-ci seront déterminées ci-après</w:t>
      </w:r>
    </w:p>
    <w:p w:rsidR="00E95C21" w:rsidRPr="00C42BE4" w:rsidRDefault="00E95C21" w:rsidP="00EF3C25">
      <w:pPr>
        <w:pStyle w:val="ParaAttribute2"/>
        <w:spacing w:line="360" w:lineRule="auto"/>
        <w:ind w:left="540" w:hanging="360"/>
        <w:rPr>
          <w:b/>
          <w:sz w:val="24"/>
          <w:szCs w:val="24"/>
        </w:rPr>
      </w:pPr>
      <w:r w:rsidRPr="00C42BE4">
        <w:rPr>
          <w:rStyle w:val="CharAttribute0"/>
          <w:b/>
          <w:szCs w:val="24"/>
        </w:rPr>
        <w:tab/>
        <w:t xml:space="preserve"> -DISTRIBUTION DÉTAILLÉE DE L'IMMEUBLE</w:t>
      </w:r>
    </w:p>
    <w:p w:rsidR="00E95C21" w:rsidRDefault="00E95C21" w:rsidP="00EF3C25">
      <w:pPr>
        <w:pStyle w:val="ParaAttribute2"/>
        <w:spacing w:line="360" w:lineRule="auto"/>
        <w:ind w:left="540" w:hanging="360"/>
        <w:rPr>
          <w:sz w:val="24"/>
          <w:szCs w:val="24"/>
        </w:rPr>
      </w:pPr>
      <w:r>
        <w:rPr>
          <w:rStyle w:val="CharAttribute0"/>
          <w:szCs w:val="24"/>
        </w:rPr>
        <w:t xml:space="preserve"> </w:t>
      </w:r>
      <w:r>
        <w:rPr>
          <w:rStyle w:val="CharAttribute0"/>
          <w:szCs w:val="24"/>
        </w:rPr>
        <w:tab/>
        <w:t xml:space="preserve"> L'immeuble est divisé, ainsi qu'il a été dit ci-dessus, en sept appartements et deux garages privatifs, soit:</w:t>
      </w:r>
    </w:p>
    <w:p w:rsidR="00E95C21" w:rsidRDefault="00E95C21" w:rsidP="00EF3C25">
      <w:pPr>
        <w:pStyle w:val="ParaAttribute2"/>
        <w:spacing w:line="360" w:lineRule="auto"/>
        <w:ind w:left="540" w:hanging="360"/>
        <w:rPr>
          <w:rStyle w:val="CharAttribute0"/>
          <w:szCs w:val="24"/>
        </w:rPr>
      </w:pPr>
    </w:p>
    <w:p w:rsidR="00E95C21" w:rsidRDefault="00E95C21" w:rsidP="00C42BE4">
      <w:pPr>
        <w:pStyle w:val="ParaAttribute2"/>
        <w:spacing w:line="360" w:lineRule="auto"/>
        <w:ind w:left="540"/>
        <w:rPr>
          <w:sz w:val="24"/>
          <w:szCs w:val="24"/>
        </w:rPr>
      </w:pPr>
      <w:r>
        <w:rPr>
          <w:rStyle w:val="CharAttribute0"/>
          <w:szCs w:val="24"/>
        </w:rPr>
        <w:t>-</w:t>
      </w:r>
      <w:r w:rsidRPr="00C42BE4">
        <w:rPr>
          <w:rStyle w:val="CharAttribute0"/>
          <w:i/>
          <w:szCs w:val="24"/>
        </w:rPr>
        <w:t>A LES GARAGES</w:t>
      </w:r>
    </w:p>
    <w:p w:rsidR="00E95C21" w:rsidRDefault="00E95C21" w:rsidP="00EF3C25">
      <w:pPr>
        <w:pStyle w:val="ParaAttribute2"/>
        <w:spacing w:line="360" w:lineRule="auto"/>
        <w:ind w:left="540" w:hanging="360"/>
        <w:rPr>
          <w:sz w:val="24"/>
          <w:szCs w:val="24"/>
        </w:rPr>
      </w:pPr>
      <w:r>
        <w:rPr>
          <w:rStyle w:val="CharAttribute0"/>
          <w:szCs w:val="24"/>
        </w:rPr>
        <w:t xml:space="preserve">Iº le garage numéro I:  </w:t>
      </w:r>
      <w:r>
        <w:rPr>
          <w:rStyle w:val="CharAttribute0"/>
          <w:szCs w:val="24"/>
        </w:rPr>
        <w:tab/>
      </w:r>
      <w:r>
        <w:rPr>
          <w:rStyle w:val="CharAttribute0"/>
          <w:szCs w:val="24"/>
        </w:rPr>
        <w:br/>
        <w:t>ce garage sis au rez-de-chaussée, extrême droite, comprendra</w:t>
      </w:r>
    </w:p>
    <w:p w:rsidR="00E95C21" w:rsidRDefault="00E95C21" w:rsidP="00EF3C25">
      <w:pPr>
        <w:pStyle w:val="ParaAttribute2"/>
        <w:spacing w:line="360" w:lineRule="auto"/>
        <w:ind w:left="540" w:hanging="360"/>
        <w:rPr>
          <w:sz w:val="24"/>
          <w:szCs w:val="24"/>
        </w:rPr>
      </w:pPr>
      <w:r>
        <w:rPr>
          <w:rStyle w:val="CharAttribute0"/>
          <w:szCs w:val="24"/>
        </w:rPr>
        <w:t>a) en propriété privative et exclusive: le garage proprement dit avec sa porte d'entrée</w:t>
      </w:r>
    </w:p>
    <w:p w:rsidR="00E95C21" w:rsidRDefault="00E95C21" w:rsidP="00EF3C25">
      <w:pPr>
        <w:pStyle w:val="ParaAttribute2"/>
        <w:spacing w:line="360" w:lineRule="auto"/>
        <w:ind w:left="540" w:hanging="360"/>
        <w:rPr>
          <w:sz w:val="24"/>
          <w:szCs w:val="24"/>
        </w:rPr>
      </w:pPr>
      <w:r>
        <w:rPr>
          <w:rStyle w:val="CharAttribute0"/>
          <w:szCs w:val="24"/>
        </w:rPr>
        <w:t>b) en copropriété et indivision forcée ; les quatre/centièmes (4/100) du terrain d'assiette et des parties communes -</w:t>
      </w:r>
    </w:p>
    <w:p w:rsidR="00E95C21" w:rsidRDefault="00E95C21" w:rsidP="00EF3C25">
      <w:pPr>
        <w:pStyle w:val="ParaAttribute2"/>
        <w:spacing w:line="360" w:lineRule="auto"/>
        <w:ind w:left="540" w:hanging="360"/>
        <w:rPr>
          <w:sz w:val="24"/>
          <w:szCs w:val="24"/>
        </w:rPr>
      </w:pPr>
      <w:r>
        <w:rPr>
          <w:rStyle w:val="CharAttribute0"/>
          <w:szCs w:val="24"/>
        </w:rPr>
        <w:t>2° le garage numéro 2 :</w:t>
      </w:r>
    </w:p>
    <w:p w:rsidR="00E95C21" w:rsidRDefault="00E95C21" w:rsidP="00EF3C25">
      <w:pPr>
        <w:pStyle w:val="ParaAttribute2"/>
        <w:spacing w:line="360" w:lineRule="auto"/>
        <w:ind w:left="540" w:hanging="360"/>
        <w:rPr>
          <w:sz w:val="24"/>
          <w:szCs w:val="24"/>
        </w:rPr>
      </w:pPr>
      <w:r>
        <w:rPr>
          <w:rStyle w:val="CharAttribute0"/>
          <w:szCs w:val="24"/>
        </w:rPr>
        <w:t>Ce garage, sis à droite de l'entrée, et plus petit que le précédent comprendra</w:t>
      </w:r>
    </w:p>
    <w:p w:rsidR="00E95C21" w:rsidRDefault="00E95C21" w:rsidP="00EF3C25">
      <w:pPr>
        <w:pStyle w:val="ParaAttribute2"/>
        <w:spacing w:line="360" w:lineRule="auto"/>
        <w:ind w:left="540" w:hanging="360"/>
        <w:rPr>
          <w:rStyle w:val="CharAttribute0"/>
          <w:szCs w:val="24"/>
        </w:rPr>
      </w:pPr>
      <w:r>
        <w:rPr>
          <w:rStyle w:val="CharAttribute0"/>
          <w:szCs w:val="24"/>
        </w:rPr>
        <w:t>a) en propriété privative et exclusive: le garage proprement dit avec sa porte d'entrées</w:t>
      </w:r>
    </w:p>
    <w:p w:rsidR="00E95C21" w:rsidRDefault="00E95C21" w:rsidP="00EF3C25">
      <w:pPr>
        <w:pStyle w:val="ParaAttribute2"/>
        <w:spacing w:line="360" w:lineRule="auto"/>
        <w:ind w:left="540" w:hanging="360"/>
        <w:rPr>
          <w:sz w:val="24"/>
          <w:szCs w:val="24"/>
        </w:rPr>
      </w:pPr>
      <w:r>
        <w:rPr>
          <w:rStyle w:val="CharAttribute0"/>
          <w:szCs w:val="24"/>
        </w:rPr>
        <w:t>b) en copropriété et indivision forcée : les trois centièmes du terrain d'assiette et des parties communes</w:t>
      </w:r>
      <w:r>
        <w:rPr>
          <w:rStyle w:val="CharAttribute0"/>
          <w:szCs w:val="24"/>
        </w:rPr>
        <w:br/>
      </w:r>
      <w:r w:rsidRPr="00C42BE4">
        <w:rPr>
          <w:rStyle w:val="CharAttribute0"/>
          <w:i/>
          <w:szCs w:val="24"/>
        </w:rPr>
        <w:t>-B. LES APPARTEMENTS ET FLATS</w:t>
      </w:r>
      <w:r>
        <w:rPr>
          <w:rStyle w:val="CharAttribute0"/>
          <w:szCs w:val="24"/>
        </w:rPr>
        <w:tab/>
      </w:r>
    </w:p>
    <w:p w:rsidR="00E95C21" w:rsidRDefault="00E95C21" w:rsidP="00EF3C25">
      <w:pPr>
        <w:pStyle w:val="ParaAttribute2"/>
        <w:spacing w:line="360" w:lineRule="auto"/>
        <w:ind w:left="540" w:hanging="360"/>
        <w:rPr>
          <w:sz w:val="24"/>
          <w:szCs w:val="24"/>
        </w:rPr>
      </w:pPr>
      <w:r>
        <w:rPr>
          <w:rStyle w:val="CharAttribute0"/>
          <w:szCs w:val="24"/>
        </w:rPr>
        <w:t xml:space="preserve">I° L'appartement numéro I. </w:t>
      </w:r>
      <w:r>
        <w:rPr>
          <w:rStyle w:val="CharAttribute0"/>
          <w:szCs w:val="24"/>
        </w:rPr>
        <w:tab/>
        <w:t xml:space="preserve"> </w:t>
      </w:r>
    </w:p>
    <w:p w:rsidR="00E95C21" w:rsidRDefault="00E95C21" w:rsidP="00EF3C25">
      <w:pPr>
        <w:pStyle w:val="ParaAttribute2"/>
        <w:spacing w:line="360" w:lineRule="auto"/>
        <w:ind w:left="540" w:hanging="360"/>
        <w:rPr>
          <w:rStyle w:val="CharAttribute0"/>
          <w:szCs w:val="24"/>
        </w:rPr>
      </w:pPr>
      <w:r>
        <w:rPr>
          <w:rStyle w:val="CharAttribute0"/>
          <w:szCs w:val="24"/>
        </w:rPr>
        <w:t>Cet appartement qui occupe tout le bel étage comprendra :</w:t>
      </w:r>
    </w:p>
    <w:p w:rsidR="00E95C21" w:rsidRDefault="00E95C21" w:rsidP="00EF3C25">
      <w:pPr>
        <w:pStyle w:val="ParaAttribute2"/>
        <w:spacing w:line="360" w:lineRule="auto"/>
        <w:ind w:left="540" w:hanging="360"/>
        <w:rPr>
          <w:sz w:val="24"/>
          <w:szCs w:val="24"/>
        </w:rPr>
      </w:pPr>
      <w:r>
        <w:rPr>
          <w:rStyle w:val="CharAttribute0"/>
          <w:szCs w:val="24"/>
        </w:rPr>
        <w:t xml:space="preserve">a) en propriété privative et exclusive : </w:t>
      </w:r>
      <w:r>
        <w:rPr>
          <w:rStyle w:val="CharAttribute0"/>
          <w:szCs w:val="24"/>
        </w:rPr>
        <w:tab/>
      </w:r>
    </w:p>
    <w:p w:rsidR="00E95C21" w:rsidRDefault="00E95C21" w:rsidP="00EF3C25">
      <w:pPr>
        <w:pStyle w:val="ParaAttribute2"/>
        <w:spacing w:line="360" w:lineRule="auto"/>
        <w:ind w:left="540" w:hanging="360"/>
        <w:rPr>
          <w:sz w:val="24"/>
          <w:szCs w:val="24"/>
        </w:rPr>
      </w:pPr>
      <w:r>
        <w:rPr>
          <w:rStyle w:val="CharAttribute0"/>
          <w:szCs w:val="24"/>
        </w:rPr>
        <w:t>Au bel étage : hall d'entrée, hall de nuit, salle de bains deux chambres, terrasse, cuisine, office, salle à manger et living.</w:t>
      </w:r>
      <w:r>
        <w:rPr>
          <w:rStyle w:val="CharAttribute0"/>
          <w:szCs w:val="24"/>
        </w:rPr>
        <w:tab/>
      </w:r>
      <w:r>
        <w:rPr>
          <w:rStyle w:val="CharAttribute0"/>
          <w:szCs w:val="24"/>
        </w:rPr>
        <w:br/>
        <w:t>au rez-de-chaussée : la cave numéro 5.</w:t>
      </w:r>
    </w:p>
    <w:p w:rsidR="00E95C21" w:rsidRDefault="00E95C21" w:rsidP="00EF3C25">
      <w:pPr>
        <w:pStyle w:val="ParaAttribute2"/>
        <w:spacing w:line="360" w:lineRule="auto"/>
        <w:ind w:left="540" w:hanging="360"/>
        <w:rPr>
          <w:sz w:val="24"/>
          <w:szCs w:val="24"/>
        </w:rPr>
      </w:pPr>
      <w:r>
        <w:rPr>
          <w:rStyle w:val="CharAttribute0"/>
          <w:szCs w:val="24"/>
        </w:rPr>
        <w:t>b) en copropriété et indivision forcée</w:t>
      </w:r>
    </w:p>
    <w:p w:rsidR="00E95C21" w:rsidRDefault="00E95C21" w:rsidP="00EF3C25">
      <w:pPr>
        <w:pStyle w:val="ParaAttribute2"/>
        <w:spacing w:line="360" w:lineRule="auto"/>
        <w:ind w:left="540" w:hanging="360"/>
        <w:rPr>
          <w:sz w:val="24"/>
          <w:szCs w:val="24"/>
        </w:rPr>
      </w:pPr>
      <w:r>
        <w:rPr>
          <w:rStyle w:val="CharAttribute0"/>
          <w:szCs w:val="24"/>
        </w:rPr>
        <w:t>Les vingt et un/centièmes de du terrain d'assiette et des parties communes</w:t>
      </w:r>
    </w:p>
    <w:p w:rsidR="00E95C21" w:rsidRDefault="00E95C21" w:rsidP="00EF3C25">
      <w:pPr>
        <w:pStyle w:val="ParaAttribute2"/>
        <w:spacing w:line="360" w:lineRule="auto"/>
        <w:ind w:left="540" w:hanging="360"/>
        <w:rPr>
          <w:sz w:val="24"/>
          <w:szCs w:val="24"/>
        </w:rPr>
      </w:pPr>
      <w:r>
        <w:rPr>
          <w:rStyle w:val="CharAttribute0"/>
          <w:szCs w:val="24"/>
        </w:rPr>
        <w:t>2° L'appartement numéro 2</w:t>
      </w:r>
    </w:p>
    <w:p w:rsidR="00E95C21" w:rsidRDefault="00E95C21" w:rsidP="00EF3C25">
      <w:pPr>
        <w:pStyle w:val="ParaAttribute2"/>
        <w:spacing w:line="360" w:lineRule="auto"/>
        <w:ind w:left="540" w:hanging="360"/>
        <w:rPr>
          <w:sz w:val="24"/>
          <w:szCs w:val="24"/>
        </w:rPr>
      </w:pPr>
      <w:r>
        <w:rPr>
          <w:rStyle w:val="CharAttribute0"/>
          <w:szCs w:val="24"/>
        </w:rPr>
        <w:t>Cet appartement, sis au premier étage, à droite, comprendra</w:t>
      </w:r>
    </w:p>
    <w:p w:rsidR="00E95C21" w:rsidRDefault="00E95C21" w:rsidP="00EF3C25">
      <w:pPr>
        <w:pStyle w:val="ParaAttribute2"/>
        <w:spacing w:line="360" w:lineRule="auto"/>
        <w:ind w:left="540" w:hanging="360"/>
        <w:rPr>
          <w:sz w:val="24"/>
          <w:szCs w:val="24"/>
        </w:rPr>
      </w:pPr>
      <w:r>
        <w:rPr>
          <w:rStyle w:val="CharAttribute0"/>
          <w:szCs w:val="24"/>
        </w:rPr>
        <w:t xml:space="preserve"> a) en propriété privative et exclusive: hall, avec W.C, living cuisine, salle de bain, deux chambres avec placards</w:t>
      </w:r>
    </w:p>
    <w:p w:rsidR="00E95C21" w:rsidRDefault="00E95C21" w:rsidP="00EF3C25">
      <w:pPr>
        <w:pStyle w:val="ParaAttribute2"/>
        <w:spacing w:line="360" w:lineRule="auto"/>
        <w:ind w:left="540" w:hanging="360"/>
        <w:rPr>
          <w:sz w:val="24"/>
          <w:szCs w:val="24"/>
        </w:rPr>
      </w:pPr>
      <w:r>
        <w:rPr>
          <w:rStyle w:val="CharAttribute0"/>
          <w:szCs w:val="24"/>
        </w:rPr>
        <w:t xml:space="preserve">au rez-de-chaussée: la cave numéro 4. </w:t>
      </w:r>
    </w:p>
    <w:p w:rsidR="00E95C21" w:rsidRDefault="00E95C21" w:rsidP="00EF3C25">
      <w:pPr>
        <w:pStyle w:val="ParaAttribute2"/>
        <w:spacing w:line="360" w:lineRule="auto"/>
        <w:ind w:left="540" w:hanging="360"/>
        <w:rPr>
          <w:sz w:val="24"/>
          <w:szCs w:val="24"/>
        </w:rPr>
      </w:pPr>
      <w:r>
        <w:rPr>
          <w:rStyle w:val="CharAttribute0"/>
          <w:szCs w:val="24"/>
        </w:rPr>
        <w:t>b)  en copropriété forcée : les dix-huit/centièmes</w:t>
      </w:r>
      <w:r>
        <w:rPr>
          <w:sz w:val="24"/>
          <w:szCs w:val="24"/>
        </w:rPr>
        <w:t xml:space="preserve"> </w:t>
      </w:r>
      <w:r>
        <w:rPr>
          <w:rStyle w:val="CharAttribute0"/>
          <w:szCs w:val="24"/>
        </w:rPr>
        <w:t>des parties communes, y compris le terrain d'assiette</w:t>
      </w:r>
    </w:p>
    <w:p w:rsidR="00E95C21" w:rsidRDefault="00E95C21" w:rsidP="00EF3C25">
      <w:pPr>
        <w:pStyle w:val="ParaAttribute2"/>
        <w:spacing w:line="360" w:lineRule="auto"/>
        <w:ind w:left="540" w:hanging="360"/>
        <w:rPr>
          <w:sz w:val="24"/>
          <w:szCs w:val="24"/>
        </w:rPr>
      </w:pPr>
      <w:r>
        <w:rPr>
          <w:rStyle w:val="CharAttribute0"/>
          <w:szCs w:val="24"/>
        </w:rPr>
        <w:t>3°) L'appartement numéro 3</w:t>
      </w:r>
    </w:p>
    <w:p w:rsidR="00E95C21" w:rsidRDefault="00E95C21" w:rsidP="00EF3C25">
      <w:pPr>
        <w:pStyle w:val="ParaAttribute2"/>
        <w:spacing w:line="360" w:lineRule="auto"/>
        <w:ind w:left="540" w:hanging="360"/>
        <w:rPr>
          <w:sz w:val="24"/>
          <w:szCs w:val="24"/>
        </w:rPr>
      </w:pPr>
      <w:r>
        <w:rPr>
          <w:rStyle w:val="CharAttribute0"/>
          <w:szCs w:val="24"/>
        </w:rPr>
        <w:t>Cet appartement (flat) sis au premier étage gauche, comprend</w:t>
      </w:r>
    </w:p>
    <w:p w:rsidR="00E95C21" w:rsidRDefault="00E95C21" w:rsidP="00EF3C25">
      <w:pPr>
        <w:pStyle w:val="ParaAttribute2"/>
        <w:spacing w:line="360" w:lineRule="auto"/>
        <w:ind w:left="540" w:hanging="360"/>
        <w:rPr>
          <w:sz w:val="24"/>
          <w:szCs w:val="24"/>
        </w:rPr>
      </w:pPr>
      <w:r>
        <w:rPr>
          <w:rStyle w:val="CharAttribute0"/>
          <w:szCs w:val="24"/>
        </w:rPr>
        <w:t>a) en propriété privative et exclusive:</w:t>
      </w:r>
    </w:p>
    <w:p w:rsidR="00E95C21" w:rsidRDefault="00E95C21" w:rsidP="00EF3C25">
      <w:pPr>
        <w:pStyle w:val="ParaAttribute2"/>
        <w:spacing w:line="360" w:lineRule="auto"/>
        <w:ind w:left="540" w:hanging="360"/>
        <w:rPr>
          <w:sz w:val="24"/>
          <w:szCs w:val="24"/>
        </w:rPr>
      </w:pPr>
      <w:r>
        <w:rPr>
          <w:rStyle w:val="CharAttribute0"/>
          <w:szCs w:val="24"/>
        </w:rPr>
        <w:t>au premier étage living salle de bain avec W.C. et petite</w:t>
      </w:r>
      <w:r>
        <w:rPr>
          <w:sz w:val="24"/>
          <w:szCs w:val="24"/>
        </w:rPr>
        <w:t xml:space="preserve"> </w:t>
      </w:r>
      <w:r>
        <w:rPr>
          <w:rStyle w:val="CharAttribute0"/>
          <w:szCs w:val="24"/>
        </w:rPr>
        <w:t>cuisine</w:t>
      </w:r>
    </w:p>
    <w:p w:rsidR="00E95C21" w:rsidRDefault="00E95C21" w:rsidP="00EF3C25">
      <w:pPr>
        <w:pStyle w:val="ParaAttribute2"/>
        <w:spacing w:line="360" w:lineRule="auto"/>
        <w:ind w:left="540" w:hanging="360"/>
        <w:rPr>
          <w:sz w:val="24"/>
          <w:szCs w:val="24"/>
        </w:rPr>
      </w:pPr>
      <w:r>
        <w:rPr>
          <w:rStyle w:val="CharAttribute0"/>
          <w:szCs w:val="24"/>
        </w:rPr>
        <w:t>au rez-de-chaussée: la cave numéro 2</w:t>
      </w:r>
    </w:p>
    <w:p w:rsidR="00E95C21" w:rsidRDefault="00E95C21" w:rsidP="00EF3C25">
      <w:pPr>
        <w:pStyle w:val="ParaAttribute2"/>
        <w:spacing w:line="360" w:lineRule="auto"/>
        <w:ind w:left="540" w:hanging="360"/>
        <w:rPr>
          <w:sz w:val="24"/>
          <w:szCs w:val="24"/>
        </w:rPr>
      </w:pPr>
      <w:r>
        <w:rPr>
          <w:rStyle w:val="CharAttribute0"/>
          <w:szCs w:val="24"/>
        </w:rPr>
        <w:t>b) en propriété et indivision forcée: les six/centièmes des parties communes en ce compris le terrain d'assiette</w:t>
      </w:r>
    </w:p>
    <w:p w:rsidR="00E95C21" w:rsidRDefault="00E95C21" w:rsidP="00EF3C25">
      <w:pPr>
        <w:pStyle w:val="ParaAttribute2"/>
        <w:spacing w:line="360" w:lineRule="auto"/>
        <w:ind w:left="540" w:hanging="360"/>
        <w:rPr>
          <w:sz w:val="24"/>
          <w:szCs w:val="24"/>
        </w:rPr>
      </w:pPr>
      <w:r>
        <w:rPr>
          <w:rStyle w:val="CharAttribute0"/>
          <w:szCs w:val="24"/>
        </w:rPr>
        <w:t>4°) L'appartement numéro 4</w:t>
      </w:r>
    </w:p>
    <w:p w:rsidR="00E95C21" w:rsidRDefault="00E95C21" w:rsidP="00EF3C25">
      <w:pPr>
        <w:pStyle w:val="ParaAttribute2"/>
        <w:spacing w:line="360" w:lineRule="auto"/>
        <w:ind w:left="540" w:hanging="360"/>
        <w:rPr>
          <w:sz w:val="24"/>
          <w:szCs w:val="24"/>
        </w:rPr>
      </w:pPr>
      <w:r>
        <w:rPr>
          <w:rStyle w:val="CharAttribute0"/>
          <w:szCs w:val="24"/>
        </w:rPr>
        <w:t>Cet appartement sis au deuxième étage côté droit, comprendra:</w:t>
      </w:r>
    </w:p>
    <w:p w:rsidR="00E95C21" w:rsidRDefault="00E95C21" w:rsidP="00EF3C25">
      <w:pPr>
        <w:pStyle w:val="ParaAttribute2"/>
        <w:spacing w:line="360" w:lineRule="auto"/>
        <w:ind w:left="540" w:hanging="360"/>
        <w:rPr>
          <w:sz w:val="24"/>
          <w:szCs w:val="24"/>
        </w:rPr>
      </w:pPr>
      <w:r>
        <w:rPr>
          <w:rStyle w:val="CharAttribute0"/>
          <w:szCs w:val="24"/>
        </w:rPr>
        <w:t>a) en propriété privative et exclusive: au deuxième étage : la même composition que l'appartement numéro 2.</w:t>
      </w:r>
    </w:p>
    <w:p w:rsidR="00E95C21" w:rsidRDefault="00E95C21" w:rsidP="00EF3C25">
      <w:pPr>
        <w:pStyle w:val="ParaAttribute2"/>
        <w:spacing w:line="360" w:lineRule="auto"/>
        <w:ind w:left="540" w:hanging="360"/>
        <w:rPr>
          <w:sz w:val="24"/>
          <w:szCs w:val="24"/>
        </w:rPr>
      </w:pPr>
      <w:r>
        <w:rPr>
          <w:rStyle w:val="CharAttribute0"/>
          <w:szCs w:val="24"/>
        </w:rPr>
        <w:t>au rez-de-chaussée : la cave numéro I.-</w:t>
      </w:r>
    </w:p>
    <w:p w:rsidR="00E95C21" w:rsidRDefault="00E95C21" w:rsidP="00EF3C25">
      <w:pPr>
        <w:pStyle w:val="ParaAttribute2"/>
        <w:spacing w:line="360" w:lineRule="auto"/>
        <w:ind w:left="540" w:hanging="360"/>
        <w:rPr>
          <w:sz w:val="24"/>
          <w:szCs w:val="24"/>
        </w:rPr>
      </w:pPr>
      <w:r>
        <w:rPr>
          <w:rStyle w:val="CharAttribute0"/>
          <w:szCs w:val="24"/>
        </w:rPr>
        <w:t>b) en copropriété et indivision forcée : les dix-huit/centièmes des parties communes en ce compris le terrain d'assiette</w:t>
      </w:r>
    </w:p>
    <w:p w:rsidR="00E95C21" w:rsidRDefault="00E95C21" w:rsidP="00EF3C25">
      <w:pPr>
        <w:pStyle w:val="ParaAttribute2"/>
        <w:spacing w:line="360" w:lineRule="auto"/>
        <w:ind w:left="540" w:hanging="360"/>
        <w:rPr>
          <w:sz w:val="24"/>
          <w:szCs w:val="24"/>
        </w:rPr>
      </w:pPr>
      <w:r>
        <w:rPr>
          <w:rStyle w:val="CharAttribute0"/>
          <w:szCs w:val="24"/>
        </w:rPr>
        <w:t>5º) L'appartement numéro 5</w:t>
      </w:r>
    </w:p>
    <w:p w:rsidR="00E95C21" w:rsidRDefault="00E95C21" w:rsidP="00EF3C25">
      <w:pPr>
        <w:pStyle w:val="ParaAttribute2"/>
        <w:spacing w:line="360" w:lineRule="auto"/>
        <w:ind w:left="540" w:hanging="360"/>
        <w:rPr>
          <w:sz w:val="24"/>
          <w:szCs w:val="24"/>
        </w:rPr>
      </w:pPr>
      <w:r>
        <w:rPr>
          <w:rStyle w:val="CharAttribute0"/>
          <w:szCs w:val="24"/>
        </w:rPr>
        <w:t>Cet appartement (flat) sis au deuxième étage, côté gauche, comprendra</w:t>
      </w:r>
    </w:p>
    <w:p w:rsidR="00E95C21" w:rsidRDefault="00E95C21" w:rsidP="00EF3C25">
      <w:pPr>
        <w:pStyle w:val="ParaAttribute2"/>
        <w:spacing w:line="360" w:lineRule="auto"/>
        <w:ind w:left="540" w:hanging="360"/>
        <w:rPr>
          <w:sz w:val="24"/>
          <w:szCs w:val="24"/>
        </w:rPr>
      </w:pPr>
      <w:r>
        <w:rPr>
          <w:rStyle w:val="CharAttribute0"/>
          <w:szCs w:val="24"/>
        </w:rPr>
        <w:t>a) en propriété privative et exclusive</w:t>
      </w:r>
    </w:p>
    <w:p w:rsidR="00E95C21" w:rsidRDefault="00E95C21" w:rsidP="00EF3C25">
      <w:pPr>
        <w:pStyle w:val="ParaAttribute2"/>
        <w:spacing w:line="360" w:lineRule="auto"/>
        <w:ind w:left="540" w:hanging="360"/>
        <w:rPr>
          <w:sz w:val="24"/>
          <w:szCs w:val="24"/>
        </w:rPr>
      </w:pPr>
      <w:r>
        <w:rPr>
          <w:rStyle w:val="CharAttribute0"/>
          <w:szCs w:val="24"/>
        </w:rPr>
        <w:t>au deuxième étage : la même composition que l'appartement numéro 3</w:t>
      </w:r>
    </w:p>
    <w:p w:rsidR="00E95C21" w:rsidRDefault="00E95C21" w:rsidP="00EF3C25">
      <w:pPr>
        <w:pStyle w:val="ParaAttribute2"/>
        <w:spacing w:line="360" w:lineRule="auto"/>
        <w:ind w:left="540" w:hanging="360"/>
        <w:rPr>
          <w:sz w:val="24"/>
          <w:szCs w:val="24"/>
        </w:rPr>
      </w:pPr>
      <w:r>
        <w:rPr>
          <w:rStyle w:val="CharAttribute0"/>
          <w:szCs w:val="24"/>
        </w:rPr>
        <w:t>au rez-de-chaussée : la cave numéro 6</w:t>
      </w:r>
    </w:p>
    <w:p w:rsidR="00E95C21" w:rsidRDefault="00E95C21" w:rsidP="00EF3C25">
      <w:pPr>
        <w:pStyle w:val="ParaAttribute2"/>
        <w:spacing w:line="360" w:lineRule="auto"/>
        <w:ind w:left="540" w:hanging="360"/>
        <w:rPr>
          <w:sz w:val="24"/>
          <w:szCs w:val="24"/>
        </w:rPr>
      </w:pPr>
      <w:r>
        <w:rPr>
          <w:rStyle w:val="CharAttribute0"/>
          <w:szCs w:val="24"/>
        </w:rPr>
        <w:t xml:space="preserve"> b) en copropriété et indivision forcée : les six/centièmes</w:t>
      </w:r>
      <w:r>
        <w:rPr>
          <w:sz w:val="24"/>
          <w:szCs w:val="24"/>
        </w:rPr>
        <w:t xml:space="preserve"> </w:t>
      </w:r>
      <w:r>
        <w:rPr>
          <w:rStyle w:val="CharAttribute0"/>
          <w:szCs w:val="24"/>
        </w:rPr>
        <w:t>des parties communes, en ce compris le terrain d'assiette</w:t>
      </w:r>
    </w:p>
    <w:p w:rsidR="00E95C21" w:rsidRDefault="00E95C21" w:rsidP="00EF3C25">
      <w:pPr>
        <w:pStyle w:val="ParaAttribute2"/>
        <w:spacing w:line="360" w:lineRule="auto"/>
        <w:ind w:left="540" w:hanging="360"/>
        <w:rPr>
          <w:sz w:val="24"/>
          <w:szCs w:val="24"/>
        </w:rPr>
      </w:pPr>
      <w:r>
        <w:rPr>
          <w:rStyle w:val="CharAttribute0"/>
          <w:szCs w:val="24"/>
        </w:rPr>
        <w:t xml:space="preserve">6º) L'appartement numéro 6 </w:t>
      </w:r>
    </w:p>
    <w:p w:rsidR="00E95C21" w:rsidRDefault="00E95C21" w:rsidP="00EF3C25">
      <w:pPr>
        <w:pStyle w:val="ParaAttribute2"/>
        <w:spacing w:line="360" w:lineRule="auto"/>
        <w:ind w:left="540" w:hanging="360"/>
        <w:rPr>
          <w:sz w:val="24"/>
          <w:szCs w:val="24"/>
        </w:rPr>
      </w:pPr>
      <w:r>
        <w:rPr>
          <w:rStyle w:val="CharAttribute0"/>
          <w:szCs w:val="24"/>
        </w:rPr>
        <w:t xml:space="preserve"> Cet appartement sis au troisième étage côté droit comprendra</w:t>
      </w:r>
    </w:p>
    <w:p w:rsidR="00E95C21" w:rsidRDefault="00E95C21" w:rsidP="00EF3C25">
      <w:pPr>
        <w:pStyle w:val="ParaAttribute2"/>
        <w:spacing w:line="360" w:lineRule="auto"/>
        <w:ind w:left="540" w:hanging="360"/>
        <w:rPr>
          <w:sz w:val="24"/>
          <w:szCs w:val="24"/>
        </w:rPr>
      </w:pPr>
      <w:r>
        <w:rPr>
          <w:rStyle w:val="CharAttribute0"/>
          <w:szCs w:val="24"/>
        </w:rPr>
        <w:t>a) en propriété privative et exclusive</w:t>
      </w:r>
    </w:p>
    <w:p w:rsidR="00E95C21" w:rsidRDefault="00E95C21" w:rsidP="00EF3C25">
      <w:pPr>
        <w:pStyle w:val="ParaAttribute2"/>
        <w:spacing w:line="360" w:lineRule="auto"/>
        <w:ind w:left="540" w:hanging="360"/>
        <w:rPr>
          <w:sz w:val="24"/>
          <w:szCs w:val="24"/>
        </w:rPr>
      </w:pPr>
      <w:r>
        <w:rPr>
          <w:rStyle w:val="CharAttribute0"/>
          <w:szCs w:val="24"/>
        </w:rPr>
        <w:t>au troisième étage  la même composition que l'appartement numéro 2.</w:t>
      </w:r>
    </w:p>
    <w:p w:rsidR="00E95C21" w:rsidRDefault="00E95C21" w:rsidP="00EF3C25">
      <w:pPr>
        <w:pStyle w:val="ParaAttribute2"/>
        <w:spacing w:line="360" w:lineRule="auto"/>
        <w:ind w:left="540" w:hanging="360"/>
        <w:rPr>
          <w:sz w:val="24"/>
          <w:szCs w:val="24"/>
        </w:rPr>
      </w:pPr>
      <w:r>
        <w:rPr>
          <w:rStyle w:val="CharAttribute0"/>
          <w:szCs w:val="24"/>
        </w:rPr>
        <w:t>au rez-de-chaussée : la cave numéro 3.</w:t>
      </w:r>
    </w:p>
    <w:p w:rsidR="00E95C21" w:rsidRDefault="00E95C21" w:rsidP="00EF3C25">
      <w:pPr>
        <w:pStyle w:val="ParaAttribute2"/>
        <w:spacing w:line="360" w:lineRule="auto"/>
        <w:ind w:left="540" w:hanging="360"/>
        <w:rPr>
          <w:sz w:val="24"/>
          <w:szCs w:val="24"/>
        </w:rPr>
      </w:pPr>
      <w:r>
        <w:rPr>
          <w:rStyle w:val="CharAttribute0"/>
          <w:szCs w:val="24"/>
        </w:rPr>
        <w:t>b) en copropriété et indivision forcée : les dix-huit/centièmes .des partie, communes, en ce compris le terrain d'assiette</w:t>
      </w:r>
    </w:p>
    <w:p w:rsidR="00E95C21" w:rsidRDefault="00E95C21" w:rsidP="00EF3C25">
      <w:pPr>
        <w:pStyle w:val="ParaAttribute2"/>
        <w:spacing w:line="360" w:lineRule="auto"/>
        <w:ind w:left="540" w:hanging="360"/>
        <w:rPr>
          <w:sz w:val="24"/>
          <w:szCs w:val="24"/>
        </w:rPr>
      </w:pPr>
      <w:r>
        <w:rPr>
          <w:rStyle w:val="CharAttribute0"/>
          <w:szCs w:val="24"/>
        </w:rPr>
        <w:t>7°) L’appartement numéro 7.</w:t>
      </w:r>
    </w:p>
    <w:p w:rsidR="00E95C21" w:rsidRDefault="00E95C21" w:rsidP="00EF3C25">
      <w:pPr>
        <w:pStyle w:val="ParaAttribute2"/>
        <w:spacing w:line="360" w:lineRule="auto"/>
        <w:ind w:left="540" w:hanging="360"/>
        <w:rPr>
          <w:sz w:val="24"/>
          <w:szCs w:val="24"/>
        </w:rPr>
      </w:pPr>
      <w:r>
        <w:rPr>
          <w:rStyle w:val="CharAttribute0"/>
          <w:szCs w:val="24"/>
        </w:rPr>
        <w:t>Cet appartement (flat) sis au troisième étage côté gauche comprendra:</w:t>
      </w:r>
    </w:p>
    <w:p w:rsidR="00E95C21" w:rsidRDefault="00E95C21" w:rsidP="00EF3C25">
      <w:pPr>
        <w:pStyle w:val="ParaAttribute2"/>
        <w:spacing w:line="360" w:lineRule="auto"/>
        <w:ind w:left="540" w:hanging="360"/>
        <w:rPr>
          <w:sz w:val="24"/>
          <w:szCs w:val="24"/>
        </w:rPr>
      </w:pPr>
      <w:r>
        <w:rPr>
          <w:rStyle w:val="CharAttribute0"/>
          <w:szCs w:val="24"/>
        </w:rPr>
        <w:t xml:space="preserve">a) en propriété privative et exclusive : </w:t>
      </w:r>
    </w:p>
    <w:p w:rsidR="00E95C21" w:rsidRDefault="00E95C21" w:rsidP="00EF3C25">
      <w:pPr>
        <w:pStyle w:val="ParaAttribute2"/>
        <w:spacing w:line="360" w:lineRule="auto"/>
        <w:ind w:left="540" w:hanging="360"/>
        <w:rPr>
          <w:sz w:val="24"/>
          <w:szCs w:val="24"/>
        </w:rPr>
      </w:pPr>
      <w:r>
        <w:rPr>
          <w:rStyle w:val="CharAttribute0"/>
          <w:szCs w:val="24"/>
        </w:rPr>
        <w:t>au troisième étage la même composition que l'appartement numéro 3</w:t>
      </w:r>
    </w:p>
    <w:p w:rsidR="00E95C21" w:rsidRDefault="00E95C21" w:rsidP="00EF3C25">
      <w:pPr>
        <w:pStyle w:val="ParaAttribute2"/>
        <w:spacing w:line="360" w:lineRule="auto"/>
        <w:ind w:left="540" w:hanging="360"/>
        <w:rPr>
          <w:sz w:val="24"/>
          <w:szCs w:val="24"/>
        </w:rPr>
      </w:pPr>
      <w:r>
        <w:rPr>
          <w:rStyle w:val="CharAttribute0"/>
          <w:szCs w:val="24"/>
        </w:rPr>
        <w:t>au rez-de-chaussée: la cave numéro 7</w:t>
      </w:r>
    </w:p>
    <w:p w:rsidR="00E95C21" w:rsidRDefault="00E95C21" w:rsidP="00EF3C25">
      <w:pPr>
        <w:pStyle w:val="ParaAttribute2"/>
        <w:spacing w:line="360" w:lineRule="auto"/>
        <w:ind w:left="540" w:hanging="360"/>
        <w:rPr>
          <w:sz w:val="24"/>
          <w:szCs w:val="24"/>
        </w:rPr>
      </w:pPr>
      <w:r>
        <w:rPr>
          <w:rStyle w:val="CharAttribute0"/>
          <w:szCs w:val="24"/>
        </w:rPr>
        <w:t>b) en copropriété forcée : les six/centièmes des parties communes, en ce compris le terrain d'assiette</w:t>
      </w:r>
    </w:p>
    <w:p w:rsidR="00E95C21" w:rsidRPr="00C42BE4" w:rsidRDefault="00E95C21" w:rsidP="00C42BE4">
      <w:pPr>
        <w:pStyle w:val="ParaAttribute2"/>
        <w:spacing w:line="360" w:lineRule="auto"/>
        <w:ind w:left="540" w:hanging="360"/>
        <w:jc w:val="center"/>
        <w:rPr>
          <w:b/>
          <w:sz w:val="24"/>
          <w:szCs w:val="24"/>
        </w:rPr>
      </w:pPr>
      <w:r>
        <w:rPr>
          <w:rStyle w:val="CharAttribute0"/>
          <w:szCs w:val="24"/>
        </w:rPr>
        <w:br w:type="page"/>
      </w:r>
      <w:r w:rsidRPr="00C42BE4">
        <w:rPr>
          <w:rStyle w:val="CharAttribute0"/>
          <w:b/>
          <w:szCs w:val="24"/>
        </w:rPr>
        <w:t>PARTIES COMMUNES</w:t>
      </w:r>
    </w:p>
    <w:p w:rsidR="00E95C21" w:rsidRDefault="00E95C21" w:rsidP="00EF3C25">
      <w:pPr>
        <w:pStyle w:val="ParaAttribute2"/>
        <w:spacing w:line="360" w:lineRule="auto"/>
        <w:ind w:left="540" w:hanging="360"/>
        <w:rPr>
          <w:sz w:val="24"/>
          <w:szCs w:val="24"/>
        </w:rPr>
      </w:pPr>
      <w:r>
        <w:rPr>
          <w:rStyle w:val="CharAttribute0"/>
          <w:szCs w:val="24"/>
        </w:rPr>
        <w:t xml:space="preserve">Les parties communes et d'un usage commun a tout l'immeuble se composent de : </w:t>
      </w:r>
    </w:p>
    <w:p w:rsidR="00E95C21" w:rsidRDefault="00E95C21" w:rsidP="00EF3C25">
      <w:pPr>
        <w:pStyle w:val="ParaAttribute2"/>
        <w:spacing w:line="360" w:lineRule="auto"/>
        <w:ind w:left="540" w:hanging="360"/>
        <w:rPr>
          <w:sz w:val="24"/>
          <w:szCs w:val="24"/>
        </w:rPr>
      </w:pPr>
      <w:r>
        <w:rPr>
          <w:rStyle w:val="CharAttribute0"/>
          <w:szCs w:val="24"/>
        </w:rPr>
        <w:t>le terrain d'assiette, y compris la cour, l'ensemble des façades et des murs extérieurs, les fondations, les armatures en béton, les poutres, les hourdis, les trottoirs, les murs et éléments portants de pignon et de refend, les colonnes et planchers en béton armé, les gaines, souches et cheminées, les parements et revêtements des façades, la cage d'escalier, l'ascenseur, les locaux d' ascenseur, la cave à compteurs, la cave à chaufferie, la cave de service et la réserve, la cabine de moteur de l'ascenseur, le tank a mazout, les divers dégagements ne faisant pas partie privative des appartements, l'entrée principale et le hall général du rez-de-chaussée, les aéras généraux, les balcons, les raccordements aux réseaux pour l'eau, le gaz et l'électricité, les raccordements d'égouts, les regards de visite, les raccordements au téléphone (sauf la partie intérieure et privatives) les corniches et gouttières, les descentes d'eaux pluviales et ménagères, le réseau d'égouts en sous-sol, les colonnes de décharge et de ventilation y compris le raccord des décharges de chaque appartement et vingt centimètres de ces tuyaux avant le raccord, le parlophone et l'ouvre-porte.</w:t>
      </w:r>
    </w:p>
    <w:p w:rsidR="00E95C21" w:rsidRDefault="00E95C21" w:rsidP="00EF3C25">
      <w:pPr>
        <w:pStyle w:val="ParaAttribute2"/>
        <w:spacing w:line="360" w:lineRule="auto"/>
        <w:ind w:left="540" w:hanging="360"/>
        <w:rPr>
          <w:sz w:val="24"/>
          <w:szCs w:val="24"/>
        </w:rPr>
      </w:pPr>
      <w:r>
        <w:rPr>
          <w:rStyle w:val="CharAttribute0"/>
          <w:szCs w:val="24"/>
        </w:rPr>
        <w:t>Et, en général, toutes les parties de l'immeuble qui ne sont pas affectées à l'usage exclusif de l'un ou de l'autre des locaux privatifs ou qui sont réputées communes d'après la loi on les usages locaux</w:t>
      </w:r>
    </w:p>
    <w:p w:rsidR="00E95C21" w:rsidRDefault="00E95C21" w:rsidP="00EF3C25">
      <w:pPr>
        <w:pStyle w:val="ParaAttribute2"/>
        <w:spacing w:line="360" w:lineRule="auto"/>
        <w:ind w:left="540" w:hanging="360"/>
        <w:rPr>
          <w:sz w:val="24"/>
          <w:szCs w:val="24"/>
        </w:rPr>
      </w:pPr>
      <w:r>
        <w:rPr>
          <w:rStyle w:val="CharAttribute0"/>
          <w:szCs w:val="24"/>
        </w:rPr>
        <w:t xml:space="preserve">Les choses communes ne pourront être aliénées ou grevées de droits réel qu'avec les parties privatives dont elles sont l'accessoire en vertu de la division qui précède et pour les quotités leur attribuées </w:t>
      </w:r>
    </w:p>
    <w:p w:rsidR="00E95C21" w:rsidRDefault="00E95C21" w:rsidP="00EF3C25">
      <w:pPr>
        <w:pStyle w:val="ParaAttribute2"/>
        <w:spacing w:line="360" w:lineRule="auto"/>
        <w:ind w:left="540" w:hanging="360"/>
        <w:rPr>
          <w:sz w:val="24"/>
          <w:szCs w:val="24"/>
        </w:rPr>
      </w:pPr>
      <w:r>
        <w:rPr>
          <w:rStyle w:val="CharAttribute0"/>
          <w:szCs w:val="24"/>
        </w:rPr>
        <w:t>Tout droit réel, grevant une partie privative grève également, de plein droit, la fraction des choses communes qui en forme l'accessoire.</w:t>
      </w:r>
    </w:p>
    <w:p w:rsidR="00E95C21" w:rsidRDefault="00E95C21" w:rsidP="00EF3C25">
      <w:pPr>
        <w:pStyle w:val="ParaAttribute3"/>
        <w:spacing w:line="360" w:lineRule="auto"/>
        <w:ind w:left="540" w:hanging="360"/>
      </w:pPr>
      <w:r>
        <w:br w:type="page"/>
      </w:r>
    </w:p>
    <w:p w:rsidR="00E95C21" w:rsidRPr="00C42BE4" w:rsidRDefault="00E95C21" w:rsidP="00C42BE4">
      <w:pPr>
        <w:pStyle w:val="ParaAttribute2"/>
        <w:spacing w:line="360" w:lineRule="auto"/>
        <w:ind w:left="540" w:hanging="360"/>
        <w:jc w:val="center"/>
        <w:rPr>
          <w:b/>
          <w:sz w:val="24"/>
          <w:szCs w:val="24"/>
        </w:rPr>
      </w:pPr>
      <w:r w:rsidRPr="00C42BE4">
        <w:rPr>
          <w:rStyle w:val="CharAttribute0"/>
          <w:b/>
          <w:szCs w:val="24"/>
        </w:rPr>
        <w:t>PARTIES PRIVATIVES</w:t>
      </w:r>
    </w:p>
    <w:p w:rsidR="00E95C21" w:rsidRDefault="00E95C21" w:rsidP="00EF3C25">
      <w:pPr>
        <w:pStyle w:val="ParaAttribute2"/>
        <w:spacing w:line="360" w:lineRule="auto"/>
        <w:ind w:left="540" w:hanging="360"/>
        <w:rPr>
          <w:sz w:val="24"/>
          <w:szCs w:val="24"/>
        </w:rPr>
      </w:pPr>
      <w:r>
        <w:rPr>
          <w:rStyle w:val="CharAttribute0"/>
          <w:szCs w:val="24"/>
        </w:rPr>
        <w:t>Chaque partie privative comporte les parties constitutives de l'appartement ou du garage et, éventuellement, du local du rez-de-chaussée qui en fait parties, à l' exclusion des parties communes</w:t>
      </w:r>
    </w:p>
    <w:p w:rsidR="00E95C21" w:rsidRDefault="00E95C21" w:rsidP="00EF3C25">
      <w:pPr>
        <w:pStyle w:val="ParaAttribute2"/>
        <w:spacing w:line="360" w:lineRule="auto"/>
        <w:ind w:left="540" w:hanging="360"/>
        <w:rPr>
          <w:sz w:val="24"/>
          <w:szCs w:val="24"/>
        </w:rPr>
      </w:pPr>
      <w:r>
        <w:rPr>
          <w:rStyle w:val="CharAttribute0"/>
          <w:szCs w:val="24"/>
        </w:rPr>
        <w:t>Seront notamment privatifs: les planchers, parquets et revêtements, les cloisons intérieures avec leurs portes, les mitoyennetés des cloisons et murs séparant entre eux les appartements de chaque étage et les deux garages, les caves; les fenêtres sur rue et sur cour avec leurs avant-corps, les portes palières; toutes les canalisations intérieures, des appartements et des garages (sauf la partie de vingt centimètres dont question ci-dessus) en résumé tout ce qui se trouve à l'intérieur des parties privatives et qui est à l'usage exclusif du propriétaire ou même ce qui se trouve à l'extérieur de ces locaux, mais sert à leur usage exclusif par exemple une boîte à lettres, la commande d'ouvre-porte électrique, une sonnerie à rue et sur palier et l'appareil de parlophone intérieur</w:t>
      </w:r>
    </w:p>
    <w:p w:rsidR="00E95C21" w:rsidRDefault="00E95C21" w:rsidP="00EF3C25">
      <w:pPr>
        <w:pStyle w:val="ParaAttribute2"/>
        <w:spacing w:line="360" w:lineRule="auto"/>
        <w:ind w:left="540" w:hanging="360"/>
        <w:rPr>
          <w:sz w:val="24"/>
          <w:szCs w:val="24"/>
        </w:rPr>
      </w:pPr>
      <w:r>
        <w:rPr>
          <w:rStyle w:val="CharAttribute0"/>
          <w:szCs w:val="24"/>
        </w:rPr>
        <w:t>La consistance de chaque partie privative ne pourra jamais être modifiée que dans les formes prévues ci-après</w:t>
      </w:r>
    </w:p>
    <w:p w:rsidR="00E95C21" w:rsidRDefault="00E95C21" w:rsidP="00EF3C25">
      <w:pPr>
        <w:pStyle w:val="ParaAttribute2"/>
        <w:spacing w:line="360" w:lineRule="auto"/>
        <w:ind w:left="540" w:hanging="360"/>
        <w:rPr>
          <w:sz w:val="24"/>
          <w:szCs w:val="24"/>
        </w:rPr>
      </w:pPr>
      <w:r>
        <w:rPr>
          <w:rStyle w:val="CharAttribute0"/>
          <w:szCs w:val="24"/>
        </w:rPr>
        <w:t xml:space="preserve">Toutefois, il sera loisible aux propriétaires des appartements de faire entre eux des échanges, de caves, la quotité dans l'indivision forcée ne se trouvant pas modifiée de ce fait et à la condition de faire constater l'échange par un acte authentique </w:t>
      </w:r>
    </w:p>
    <w:p w:rsidR="00E95C21" w:rsidRDefault="00E95C21" w:rsidP="00EF3C25">
      <w:pPr>
        <w:pStyle w:val="ParaAttribute2"/>
        <w:spacing w:line="360" w:lineRule="auto"/>
        <w:ind w:left="540" w:hanging="360"/>
        <w:rPr>
          <w:sz w:val="24"/>
          <w:szCs w:val="24"/>
        </w:rPr>
      </w:pPr>
      <w:r>
        <w:rPr>
          <w:rStyle w:val="CharAttribute0"/>
          <w:szCs w:val="24"/>
        </w:rPr>
        <w:t xml:space="preserve">Chaque propriétaire a le droit de modifier, comme bon lui semble, la distribution intérieure de ses locaux, y compris la cave, mais sera responsable des accidents, dégradations et autres inconvénients qui pourraient en résulter pour les autres copropriétaires, notamment en ce qui concerne les parties communes </w:t>
      </w:r>
    </w:p>
    <w:p w:rsidR="00E95C21" w:rsidRDefault="00E95C21" w:rsidP="00EF3C25">
      <w:pPr>
        <w:pStyle w:val="ParaAttribute2"/>
        <w:spacing w:line="360" w:lineRule="auto"/>
        <w:ind w:left="540" w:hanging="360"/>
        <w:rPr>
          <w:sz w:val="24"/>
          <w:szCs w:val="24"/>
        </w:rPr>
      </w:pPr>
      <w:r>
        <w:rPr>
          <w:rStyle w:val="CharAttribute0"/>
          <w:szCs w:val="24"/>
        </w:rPr>
        <w:t>II est interdit de faire, même a l'intérieur des appartements, des modifications affectant les choses communes sauf autorisation de l'assemblée générale des copropriétaires prise à la majorité des voix et sous condition que ces travaux soient exécutés suivant les directives de cette assemblée, sous la direction d'un architecte et par un entrepreneur agréé par elle.</w:t>
      </w:r>
    </w:p>
    <w:p w:rsidR="00E95C21" w:rsidRDefault="00E95C21" w:rsidP="00EF3C25">
      <w:pPr>
        <w:pStyle w:val="ParaAttribute2"/>
        <w:spacing w:line="360" w:lineRule="auto"/>
        <w:ind w:left="540" w:hanging="360"/>
        <w:rPr>
          <w:sz w:val="24"/>
          <w:szCs w:val="24"/>
        </w:rPr>
      </w:pPr>
      <w:r>
        <w:rPr>
          <w:rStyle w:val="CharAttribute0"/>
          <w:szCs w:val="24"/>
        </w:rPr>
        <w:t xml:space="preserve">Il est interdit de diviser un appartement de façon à y aménager deux ou plusieurs appartements. Toutefois, le propriétaire de deux appartements contigus de tout un étage normal au-dessus du bel étage pourra être autorisé à grouper ces deux appartements pour en faire un appartement unique et à rescinder ultérieurement cet appartement unique  pour en faire a nouveau deux appartements, tels qu'ils sont prévus aux présentes. </w:t>
      </w:r>
    </w:p>
    <w:p w:rsidR="00E95C21" w:rsidRDefault="00E95C21" w:rsidP="00EF3C25">
      <w:pPr>
        <w:pStyle w:val="ParaAttribute2"/>
        <w:spacing w:line="360" w:lineRule="auto"/>
        <w:ind w:left="540" w:hanging="360"/>
        <w:rPr>
          <w:sz w:val="24"/>
          <w:szCs w:val="24"/>
        </w:rPr>
      </w:pPr>
      <w:r>
        <w:rPr>
          <w:rStyle w:val="CharAttribute0"/>
          <w:szCs w:val="24"/>
        </w:rPr>
        <w:t>De même il est permis, sous réserve de ce qui a été dit  ci-dessus, en ce qui concerne les modifications des parties communes (notamment des plafonds), de réunir en un seul appartement deux appartements d'étages superposés, pour en faire un duplex; dans ce cas, la division ultérieure en deux appartements pourra se faire à nouveau, mais uniquement pour les rétablir dans leur situation primitive et aux conditions ci-dessus.</w:t>
      </w:r>
    </w:p>
    <w:p w:rsidR="00E95C21" w:rsidRDefault="00E95C21" w:rsidP="00EF3C25">
      <w:pPr>
        <w:pStyle w:val="ParaAttribute2"/>
        <w:spacing w:line="360" w:lineRule="auto"/>
        <w:ind w:left="540" w:hanging="360"/>
        <w:rPr>
          <w:sz w:val="24"/>
          <w:szCs w:val="24"/>
        </w:rPr>
      </w:pPr>
      <w:r>
        <w:rPr>
          <w:rStyle w:val="CharAttribute0"/>
          <w:szCs w:val="24"/>
        </w:rPr>
        <w:t xml:space="preserve">Les restrictions visées aux alinéas qui précèdent ne s'appliquent pas aux comparants, tant qu'ils seront propriétaires d'appartements et garages, rt pour ceux dont ils seront encore propriétaires au moment des modifications envisagées; les comparants se réservent le droit de modifier, en cours de construction, la structure propre de chaque étage au gré des amateurs avec lesquels ils traiteront et de les aliéner a leur gré. </w:t>
      </w:r>
    </w:p>
    <w:p w:rsidR="00E95C21" w:rsidRDefault="00E95C21" w:rsidP="00EF3C25">
      <w:pPr>
        <w:pStyle w:val="ParaAttribute2"/>
        <w:spacing w:line="360" w:lineRule="auto"/>
        <w:ind w:left="540" w:hanging="360"/>
        <w:rPr>
          <w:sz w:val="24"/>
          <w:szCs w:val="24"/>
        </w:rPr>
      </w:pPr>
      <w:r>
        <w:rPr>
          <w:rStyle w:val="CharAttribute0"/>
          <w:szCs w:val="24"/>
        </w:rPr>
        <w:t>Dans ce cas, l'acte de vente et le contrat d'entreprise prévoiront la modification envisagée et celle-ci ne sera en aucun cas soumise à l'agrément de l'assemblée générale</w:t>
      </w:r>
    </w:p>
    <w:p w:rsidR="00E95C21" w:rsidRDefault="00E95C21" w:rsidP="00EF3C25">
      <w:pPr>
        <w:pStyle w:val="ParaAttribute2"/>
        <w:spacing w:line="360" w:lineRule="auto"/>
        <w:ind w:left="540" w:hanging="360"/>
        <w:rPr>
          <w:sz w:val="24"/>
          <w:szCs w:val="24"/>
        </w:rPr>
      </w:pPr>
      <w:r>
        <w:rPr>
          <w:rStyle w:val="CharAttribute0"/>
          <w:szCs w:val="24"/>
        </w:rPr>
        <w:t>Toute mesure portant atteinte au style ou l'harmonie de l'immeuble (par exemple les peintures extérieures) devra recevoir l’agrément préalable de l'assemblée générale statuant aux trois/quarts des voix.</w:t>
      </w:r>
    </w:p>
    <w:p w:rsidR="00E95C21" w:rsidRPr="00C42BE4" w:rsidRDefault="00E95C21" w:rsidP="00EF3C25">
      <w:pPr>
        <w:pStyle w:val="ParaAttribute3"/>
        <w:spacing w:line="360" w:lineRule="auto"/>
        <w:ind w:left="540" w:hanging="360"/>
        <w:rPr>
          <w:b/>
        </w:rPr>
      </w:pPr>
      <w:r>
        <w:br w:type="page"/>
      </w:r>
      <w:r w:rsidRPr="00C42BE4">
        <w:rPr>
          <w:rStyle w:val="CharAttribute0"/>
          <w:b/>
          <w:szCs w:val="24"/>
        </w:rPr>
        <w:t xml:space="preserve"> CAHIER  DES CHARGES  DESCRIPTIF</w:t>
      </w:r>
    </w:p>
    <w:p w:rsidR="00E95C21" w:rsidRDefault="00E95C21" w:rsidP="00EF3C25">
      <w:pPr>
        <w:pStyle w:val="ParaAttribute2"/>
        <w:spacing w:line="360" w:lineRule="auto"/>
        <w:ind w:left="540" w:hanging="360"/>
        <w:rPr>
          <w:sz w:val="24"/>
          <w:szCs w:val="24"/>
        </w:rPr>
      </w:pPr>
      <w:r>
        <w:rPr>
          <w:rStyle w:val="CharAttribute0"/>
          <w:szCs w:val="24"/>
        </w:rPr>
        <w:t>Les comparants s'obligent à exécuter ou à faire exécuter pour leur compte par les entrepreneurs qu'ils désigneront, les travaux d'exécution  du gros-œuvre, suivant le cahier des charges descriptif qui restera ci-annexé</w:t>
      </w:r>
    </w:p>
    <w:p w:rsidR="00E95C21" w:rsidRDefault="00E95C21" w:rsidP="00EF3C25">
      <w:pPr>
        <w:pStyle w:val="ParaAttribute2"/>
        <w:spacing w:line="360" w:lineRule="auto"/>
        <w:ind w:left="540" w:hanging="360"/>
        <w:rPr>
          <w:sz w:val="24"/>
          <w:szCs w:val="24"/>
        </w:rPr>
      </w:pPr>
      <w:r>
        <w:rPr>
          <w:rStyle w:val="CharAttribute0"/>
          <w:szCs w:val="24"/>
        </w:rPr>
        <w:t xml:space="preserve">Ils se réservent le droit, dans la mesure où ils traiteront avec des amateurs d'appartement,  ainsi qu'il sera dit ci-après, de conclure avec ces derniers des contrats relatifs à l'entreprise du  parachèvement des parties privatives, qui s'écarteront des données de base figurant à ce cahier des charges, le tout selon les convenances particulières des dits amateurs. </w:t>
      </w:r>
      <w:r>
        <w:rPr>
          <w:rStyle w:val="CharAttribute0"/>
          <w:szCs w:val="24"/>
        </w:rPr>
        <w:tab/>
      </w:r>
    </w:p>
    <w:p w:rsidR="00E95C21" w:rsidRPr="00C42BE4" w:rsidRDefault="00E95C21" w:rsidP="00EF3C25">
      <w:pPr>
        <w:pStyle w:val="ParaAttribute2"/>
        <w:spacing w:line="360" w:lineRule="auto"/>
        <w:ind w:left="540" w:hanging="360"/>
        <w:rPr>
          <w:b/>
          <w:sz w:val="24"/>
          <w:szCs w:val="24"/>
        </w:rPr>
      </w:pPr>
      <w:r w:rsidRPr="00C42BE4">
        <w:rPr>
          <w:rStyle w:val="CharAttribute0"/>
          <w:b/>
          <w:szCs w:val="24"/>
        </w:rPr>
        <w:t>PROGRAMME DES OPERATIONS</w:t>
      </w:r>
    </w:p>
    <w:p w:rsidR="00E95C21" w:rsidRDefault="00E95C21" w:rsidP="00EF3C25">
      <w:pPr>
        <w:pStyle w:val="ParaAttribute2"/>
        <w:spacing w:line="360" w:lineRule="auto"/>
        <w:ind w:left="540" w:hanging="360"/>
        <w:rPr>
          <w:sz w:val="24"/>
          <w:szCs w:val="24"/>
        </w:rPr>
      </w:pPr>
      <w:r>
        <w:rPr>
          <w:rStyle w:val="CharAttribute0"/>
          <w:szCs w:val="24"/>
        </w:rPr>
        <w:t>Les comparants se réservent de traiter avec les amateurs, la vente de tels appartements et garages qu'ils jugeront convenir.</w:t>
      </w:r>
    </w:p>
    <w:p w:rsidR="00E95C21" w:rsidRDefault="00E95C21" w:rsidP="00EF3C25">
      <w:pPr>
        <w:pStyle w:val="ParaAttribute2"/>
        <w:spacing w:line="360" w:lineRule="auto"/>
        <w:ind w:left="540" w:hanging="360"/>
        <w:rPr>
          <w:sz w:val="24"/>
          <w:szCs w:val="24"/>
        </w:rPr>
      </w:pPr>
      <w:r>
        <w:rPr>
          <w:rStyle w:val="CharAttribute0"/>
          <w:szCs w:val="24"/>
        </w:rPr>
        <w:t>La convention avec ces amateurs sera double :</w:t>
      </w:r>
    </w:p>
    <w:p w:rsidR="00E95C21" w:rsidRDefault="00E95C21" w:rsidP="00EF3C25">
      <w:pPr>
        <w:pStyle w:val="ParaAttribute2"/>
        <w:spacing w:line="360" w:lineRule="auto"/>
        <w:ind w:left="540" w:hanging="360"/>
        <w:rPr>
          <w:sz w:val="24"/>
          <w:szCs w:val="24"/>
        </w:rPr>
      </w:pPr>
      <w:r>
        <w:rPr>
          <w:rStyle w:val="CharAttribute0"/>
          <w:szCs w:val="24"/>
        </w:rPr>
        <w:t>I) Un contrat de vente de l'appartement ou du garage (quotité dans le terrain et dans les parties communes - gros-œuvre achevé) sans le parachèvement privatif de l'appartement ou du garage, aussi longtemps que celui-ci n'est pas entamé</w:t>
      </w:r>
    </w:p>
    <w:p w:rsidR="00E95C21" w:rsidRDefault="00E95C21" w:rsidP="00EF3C25">
      <w:pPr>
        <w:pStyle w:val="ParaAttribute2"/>
        <w:spacing w:line="360" w:lineRule="auto"/>
        <w:ind w:left="540" w:hanging="360"/>
        <w:rPr>
          <w:sz w:val="24"/>
          <w:szCs w:val="24"/>
        </w:rPr>
      </w:pPr>
      <w:r>
        <w:rPr>
          <w:rStyle w:val="CharAttribute0"/>
          <w:szCs w:val="24"/>
        </w:rPr>
        <w:t>Si l'achèvement privatif est entamé, l'appartement ou le garage est vendu dans l'état où il se trouve lors de la vente</w:t>
      </w:r>
    </w:p>
    <w:p w:rsidR="00E95C21" w:rsidRDefault="00E95C21" w:rsidP="00EF3C25">
      <w:pPr>
        <w:pStyle w:val="ParaAttribute2"/>
        <w:spacing w:line="360" w:lineRule="auto"/>
        <w:ind w:left="540" w:hanging="360"/>
        <w:rPr>
          <w:sz w:val="24"/>
          <w:szCs w:val="24"/>
        </w:rPr>
      </w:pPr>
      <w:r>
        <w:rPr>
          <w:rStyle w:val="CharAttribute0"/>
          <w:szCs w:val="24"/>
        </w:rPr>
        <w:t>2) Eventuellement, un contrat d'entreprise avant pour objet le parachèvement ou l'achèvement privatif.</w:t>
      </w:r>
    </w:p>
    <w:p w:rsidR="00E95C21" w:rsidRDefault="00E95C21" w:rsidP="00EF3C25">
      <w:pPr>
        <w:pStyle w:val="ParaAttribute2"/>
        <w:spacing w:line="360" w:lineRule="auto"/>
        <w:ind w:left="540" w:hanging="360"/>
        <w:rPr>
          <w:sz w:val="24"/>
          <w:szCs w:val="24"/>
        </w:rPr>
      </w:pPr>
      <w:r>
        <w:rPr>
          <w:rStyle w:val="CharAttribute0"/>
          <w:szCs w:val="24"/>
        </w:rPr>
        <w:t>Si l'achèvement privatif est entamé, l'objet du contrat d'entreprise sera l'achèvement restant à exécuter</w:t>
      </w:r>
    </w:p>
    <w:p w:rsidR="00E95C21" w:rsidRPr="00C42BE4" w:rsidRDefault="00E95C21" w:rsidP="00EF3C25">
      <w:pPr>
        <w:pStyle w:val="ParaAttribute2"/>
        <w:spacing w:line="360" w:lineRule="auto"/>
        <w:ind w:left="540" w:hanging="360"/>
        <w:rPr>
          <w:b/>
          <w:sz w:val="24"/>
          <w:szCs w:val="24"/>
        </w:rPr>
      </w:pPr>
      <w:r w:rsidRPr="00C42BE4">
        <w:rPr>
          <w:rStyle w:val="CharAttribute0"/>
          <w:b/>
          <w:szCs w:val="24"/>
        </w:rPr>
        <w:t>REGLEMENT D'ORDRE INTÉRIEUR</w:t>
      </w:r>
    </w:p>
    <w:p w:rsidR="00E95C21" w:rsidRDefault="00E95C21" w:rsidP="00EF3C25">
      <w:pPr>
        <w:pStyle w:val="ParaAttribute2"/>
        <w:spacing w:line="360" w:lineRule="auto"/>
        <w:ind w:left="540" w:hanging="360"/>
        <w:rPr>
          <w:sz w:val="24"/>
          <w:szCs w:val="24"/>
        </w:rPr>
      </w:pPr>
      <w:r>
        <w:rPr>
          <w:rStyle w:val="CharAttribute0"/>
          <w:szCs w:val="24"/>
        </w:rPr>
        <w:t xml:space="preserve">Dans le but de régler les rapports de voisinage et de copropriété, d'établir la manière dont les parties communes seront gérées et administrées, de fixer la part contributive de chacun des  propriétaires, dans les dépenses communes, les comparants ont établi un règlement de copropriété et d'ordre intérieur, qui sera obligatoire pour tous ceux qui seront propriétaires, copropriétaires ou ayants-droit, à un titre quelconque, d'une partie du dit immeuble </w:t>
      </w:r>
    </w:p>
    <w:p w:rsidR="00E95C21" w:rsidRDefault="00E95C21" w:rsidP="00EF3C25">
      <w:pPr>
        <w:pStyle w:val="ParaAttribute2"/>
        <w:spacing w:line="360" w:lineRule="auto"/>
        <w:ind w:left="540" w:hanging="360"/>
        <w:rPr>
          <w:sz w:val="24"/>
          <w:szCs w:val="24"/>
        </w:rPr>
      </w:pPr>
      <w:r>
        <w:rPr>
          <w:rStyle w:val="CharAttribute0"/>
          <w:szCs w:val="24"/>
        </w:rPr>
        <w:t>Ce règlement sera ci-annexé</w:t>
      </w:r>
    </w:p>
    <w:p w:rsidR="00E95C21" w:rsidRDefault="00E95C21" w:rsidP="00EF3C25">
      <w:pPr>
        <w:pStyle w:val="ParaAttribute2"/>
        <w:spacing w:line="360" w:lineRule="auto"/>
        <w:ind w:left="540" w:hanging="360"/>
        <w:rPr>
          <w:sz w:val="24"/>
          <w:szCs w:val="24"/>
        </w:rPr>
      </w:pPr>
    </w:p>
    <w:p w:rsidR="00E95C21" w:rsidRPr="00C42BE4" w:rsidRDefault="00E95C21" w:rsidP="00EF3C25">
      <w:pPr>
        <w:pStyle w:val="ParaAttribute2"/>
        <w:spacing w:line="360" w:lineRule="auto"/>
        <w:ind w:left="540" w:hanging="360"/>
        <w:rPr>
          <w:b/>
          <w:sz w:val="24"/>
          <w:szCs w:val="24"/>
        </w:rPr>
      </w:pPr>
      <w:r w:rsidRPr="00C42BE4">
        <w:rPr>
          <w:rStyle w:val="CharAttribute0"/>
          <w:b/>
          <w:szCs w:val="24"/>
        </w:rPr>
        <w:t>DISPOSITION GÉNÉRALE</w:t>
      </w:r>
    </w:p>
    <w:p w:rsidR="00E95C21" w:rsidRDefault="00E95C21" w:rsidP="00EF3C25">
      <w:pPr>
        <w:pStyle w:val="ParaAttribute2"/>
        <w:spacing w:line="360" w:lineRule="auto"/>
        <w:ind w:left="540" w:hanging="360"/>
        <w:rPr>
          <w:sz w:val="24"/>
          <w:szCs w:val="24"/>
        </w:rPr>
      </w:pPr>
      <w:r>
        <w:rPr>
          <w:rStyle w:val="CharAttribute0"/>
          <w:szCs w:val="24"/>
        </w:rPr>
        <w:t>L'observance du présent acte de base et du règlement de copropriété et d'ordre intérieur sera obligatoirement imposée à tous ceux qui deviendront, par la suite, propriétaires ou ayants-droit d'une partie quelconque de l'immeuble à charge pour chacun d'eux de l'imposer à tous ses acquéreurs et successeurs à tous titres.</w:t>
      </w:r>
    </w:p>
    <w:p w:rsidR="00E95C21" w:rsidRDefault="00E95C21" w:rsidP="00EF3C25">
      <w:pPr>
        <w:pStyle w:val="ParaAttribute2"/>
        <w:spacing w:line="360" w:lineRule="auto"/>
        <w:ind w:left="540" w:hanging="360"/>
        <w:rPr>
          <w:rStyle w:val="CharAttribute0"/>
          <w:szCs w:val="24"/>
        </w:rPr>
      </w:pPr>
      <w:r>
        <w:rPr>
          <w:rStyle w:val="CharAttribute0"/>
          <w:szCs w:val="24"/>
        </w:rPr>
        <w:t xml:space="preserve">Chaque note d'aliénation contiendra la stipulation que les nouveaux propriétaires ont parfaite connaissance du présent acte et de ses annexes et qu’ils s'obligent à s'y conformer </w:t>
      </w:r>
    </w:p>
    <w:p w:rsidR="00E95C21" w:rsidRPr="00C42BE4" w:rsidRDefault="00E95C21" w:rsidP="00EF3C25">
      <w:pPr>
        <w:pStyle w:val="ParaAttribute2"/>
        <w:spacing w:line="360" w:lineRule="auto"/>
        <w:ind w:left="540" w:hanging="360"/>
        <w:rPr>
          <w:b/>
          <w:sz w:val="24"/>
          <w:szCs w:val="24"/>
        </w:rPr>
      </w:pPr>
      <w:r>
        <w:rPr>
          <w:rStyle w:val="CharAttribute0"/>
          <w:szCs w:val="24"/>
        </w:rPr>
        <w:br w:type="page"/>
      </w:r>
      <w:r w:rsidRPr="00C42BE4">
        <w:rPr>
          <w:rStyle w:val="CharAttribute0"/>
          <w:b/>
          <w:szCs w:val="24"/>
        </w:rPr>
        <w:t>CERTIFICAT D'ÉTAT-CIVIL</w:t>
      </w:r>
    </w:p>
    <w:p w:rsidR="00E95C21" w:rsidRDefault="00E95C21" w:rsidP="00EF3C25">
      <w:pPr>
        <w:pStyle w:val="ParaAttribute2"/>
        <w:spacing w:line="360" w:lineRule="auto"/>
        <w:ind w:left="540" w:hanging="360"/>
        <w:rPr>
          <w:sz w:val="24"/>
          <w:szCs w:val="24"/>
        </w:rPr>
      </w:pPr>
      <w:r>
        <w:rPr>
          <w:rStyle w:val="CharAttribute0"/>
          <w:szCs w:val="24"/>
        </w:rPr>
        <w:t>Le notaire soussigné certifie, au vu des pièces officielles prévues par la Loi, l'exactitude des noms, prénoms, lieu et date de naissance des comparants, tels qu'ils figurent aux présentes  ELECTION DE DOMICILE</w:t>
      </w:r>
    </w:p>
    <w:p w:rsidR="00E95C21" w:rsidRDefault="00E95C21" w:rsidP="00EF3C25">
      <w:pPr>
        <w:pStyle w:val="ParaAttribute2"/>
        <w:spacing w:line="360" w:lineRule="auto"/>
        <w:ind w:left="540" w:hanging="360"/>
        <w:rPr>
          <w:sz w:val="24"/>
          <w:szCs w:val="24"/>
        </w:rPr>
      </w:pPr>
      <w:r>
        <w:rPr>
          <w:rStyle w:val="CharAttribute0"/>
          <w:szCs w:val="24"/>
        </w:rPr>
        <w:t xml:space="preserve">Pour l’exécution des présentes les comparants déclarent faire élection de domicile en leur demeure sus indiquée </w:t>
      </w:r>
    </w:p>
    <w:p w:rsidR="00E95C21" w:rsidRDefault="00E95C21" w:rsidP="00EF3C25">
      <w:pPr>
        <w:pStyle w:val="ParaAttribute2"/>
        <w:spacing w:line="360" w:lineRule="auto"/>
        <w:ind w:left="540" w:hanging="360"/>
        <w:rPr>
          <w:sz w:val="24"/>
          <w:szCs w:val="24"/>
        </w:rPr>
      </w:pPr>
      <w:r>
        <w:rPr>
          <w:rStyle w:val="CharAttribute0"/>
          <w:szCs w:val="24"/>
        </w:rPr>
        <w:t xml:space="preserve">DONT ACTE </w:t>
      </w:r>
    </w:p>
    <w:p w:rsidR="00E95C21" w:rsidRDefault="00E95C21" w:rsidP="00EF3C25">
      <w:pPr>
        <w:pStyle w:val="ParaAttribute2"/>
        <w:spacing w:line="360" w:lineRule="auto"/>
        <w:ind w:left="540" w:hanging="360"/>
        <w:rPr>
          <w:sz w:val="24"/>
          <w:szCs w:val="24"/>
        </w:rPr>
      </w:pPr>
      <w:r>
        <w:rPr>
          <w:rStyle w:val="CharAttribute0"/>
          <w:szCs w:val="24"/>
        </w:rPr>
        <w:t xml:space="preserve">Passé à Uccle, en l’Etude </w:t>
      </w:r>
    </w:p>
    <w:p w:rsidR="00E95C21" w:rsidRDefault="00E95C21" w:rsidP="00EF3C25">
      <w:pPr>
        <w:pStyle w:val="ParaAttribute2"/>
        <w:spacing w:line="360" w:lineRule="auto"/>
        <w:ind w:left="540" w:hanging="360"/>
        <w:rPr>
          <w:sz w:val="24"/>
          <w:szCs w:val="24"/>
        </w:rPr>
      </w:pPr>
      <w:r>
        <w:rPr>
          <w:rStyle w:val="CharAttribute0"/>
          <w:szCs w:val="24"/>
        </w:rPr>
        <w:t>Lecture faite, les comparants ont signé avec Nous, Notaire. (Suivent les signatures)</w:t>
      </w:r>
    </w:p>
    <w:p w:rsidR="00E95C21" w:rsidRDefault="00E95C21" w:rsidP="00EF3C25">
      <w:pPr>
        <w:pStyle w:val="ParaAttribute2"/>
        <w:spacing w:line="360" w:lineRule="auto"/>
        <w:ind w:left="540" w:hanging="360"/>
        <w:rPr>
          <w:sz w:val="24"/>
          <w:szCs w:val="24"/>
        </w:rPr>
      </w:pPr>
      <w:r>
        <w:rPr>
          <w:rStyle w:val="CharAttribute0"/>
          <w:szCs w:val="24"/>
        </w:rPr>
        <w:t xml:space="preserve">Enregistré à Uccle II, le trois décembre 1958, quatre rôles, un renvoi, vol.209, fol.21, case I.-Reçu quarante francs. </w:t>
      </w:r>
    </w:p>
    <w:p w:rsidR="00E95C21" w:rsidRDefault="00E95C21" w:rsidP="00EF3C25">
      <w:pPr>
        <w:pStyle w:val="ParaAttribute2"/>
        <w:spacing w:line="360" w:lineRule="auto"/>
        <w:ind w:left="540" w:hanging="360"/>
        <w:rPr>
          <w:sz w:val="24"/>
          <w:szCs w:val="24"/>
        </w:rPr>
      </w:pPr>
      <w:r>
        <w:rPr>
          <w:rStyle w:val="CharAttribute0"/>
          <w:szCs w:val="24"/>
        </w:rPr>
        <w:tab/>
        <w:t xml:space="preserve">Le Receveur (a) Van der Straeten. </w:t>
      </w:r>
    </w:p>
    <w:p w:rsidR="00E95C21" w:rsidRPr="00C42BE4" w:rsidRDefault="00E95C21" w:rsidP="00C42BE4">
      <w:pPr>
        <w:pStyle w:val="ParaAttribute3"/>
        <w:spacing w:line="360" w:lineRule="auto"/>
        <w:ind w:left="540" w:hanging="360"/>
        <w:jc w:val="center"/>
        <w:rPr>
          <w:b/>
        </w:rPr>
      </w:pPr>
      <w:r>
        <w:br w:type="page"/>
      </w:r>
      <w:r w:rsidRPr="00C42BE4">
        <w:rPr>
          <w:rStyle w:val="CharAttribute0"/>
          <w:b/>
          <w:szCs w:val="24"/>
        </w:rPr>
        <w:t>ANNEXE I</w:t>
      </w:r>
      <w:r w:rsidRPr="00C42BE4">
        <w:rPr>
          <w:rStyle w:val="CharAttribute0"/>
          <w:b/>
          <w:szCs w:val="24"/>
        </w:rPr>
        <w:tab/>
      </w:r>
      <w:r w:rsidRPr="00C42BE4">
        <w:rPr>
          <w:rStyle w:val="CharAttribute0"/>
          <w:b/>
          <w:szCs w:val="24"/>
        </w:rPr>
        <w:br/>
        <w:t>DESCRIPTION CONSTRUCTION IMMEUBLE DE MR. WYNANT, Avenue Messidor, à</w:t>
      </w:r>
    </w:p>
    <w:p w:rsidR="00E95C21" w:rsidRDefault="00E95C21" w:rsidP="00C42BE4">
      <w:pPr>
        <w:pStyle w:val="ParaAttribute2"/>
        <w:spacing w:line="360" w:lineRule="auto"/>
        <w:ind w:left="540" w:hanging="360"/>
        <w:jc w:val="center"/>
        <w:rPr>
          <w:sz w:val="24"/>
          <w:szCs w:val="24"/>
        </w:rPr>
      </w:pPr>
      <w:r w:rsidRPr="00C42BE4">
        <w:rPr>
          <w:rStyle w:val="CharAttribute0"/>
          <w:b/>
          <w:szCs w:val="24"/>
        </w:rPr>
        <w:t xml:space="preserve">UCCLE. </w:t>
      </w:r>
      <w:r w:rsidRPr="00C42BE4">
        <w:rPr>
          <w:rStyle w:val="CharAttribute0"/>
          <w:b/>
          <w:szCs w:val="24"/>
        </w:rPr>
        <w:tab/>
      </w:r>
      <w:r>
        <w:rPr>
          <w:rStyle w:val="CharAttribute0"/>
          <w:szCs w:val="24"/>
        </w:rPr>
        <w:br/>
        <w:t>Note générale: Les travaux préliminaires (défrichement, terrassements, étançonnement, établissement du chantier et fouilles) ainsi que les travaux d'ossature (fondations, maçonnerie, béton armé, hourdis, égouts, etc...) seront exécutés tels que décrits au cahier général et description des ouvrages</w:t>
      </w:r>
    </w:p>
    <w:p w:rsidR="00E95C21" w:rsidRDefault="00E95C21" w:rsidP="00EF3C25">
      <w:pPr>
        <w:pStyle w:val="ParaAttribute2"/>
        <w:spacing w:line="360" w:lineRule="auto"/>
        <w:ind w:left="540" w:hanging="360"/>
        <w:rPr>
          <w:sz w:val="24"/>
          <w:szCs w:val="24"/>
        </w:rPr>
      </w:pPr>
      <w:r>
        <w:rPr>
          <w:rStyle w:val="CharAttribute0"/>
          <w:szCs w:val="24"/>
        </w:rPr>
        <w:t xml:space="preserve">I. MACONNERIE </w:t>
      </w:r>
    </w:p>
    <w:p w:rsidR="00E95C21" w:rsidRDefault="00E95C21" w:rsidP="00EF3C25">
      <w:pPr>
        <w:pStyle w:val="ParaAttribute2"/>
        <w:spacing w:line="360" w:lineRule="auto"/>
        <w:ind w:left="540" w:hanging="360"/>
        <w:rPr>
          <w:sz w:val="24"/>
          <w:szCs w:val="24"/>
        </w:rPr>
      </w:pPr>
      <w:r>
        <w:rPr>
          <w:rStyle w:val="CharAttribute0"/>
          <w:szCs w:val="24"/>
        </w:rPr>
        <w:t>Briques de pavement extérieures en façade avant à exécuter en briques  de parement valeur 3.250 frs. le mille</w:t>
      </w:r>
    </w:p>
    <w:p w:rsidR="00E95C21" w:rsidRDefault="00E95C21" w:rsidP="00EF3C25">
      <w:pPr>
        <w:pStyle w:val="ParaAttribute2"/>
        <w:spacing w:line="360" w:lineRule="auto"/>
        <w:ind w:left="540" w:hanging="360"/>
        <w:rPr>
          <w:sz w:val="24"/>
          <w:szCs w:val="24"/>
        </w:rPr>
      </w:pPr>
      <w:r>
        <w:rPr>
          <w:rStyle w:val="CharAttribute0"/>
          <w:szCs w:val="24"/>
        </w:rPr>
        <w:t>Façade arrière, briques Bourkens à rejointoyer</w:t>
      </w:r>
    </w:p>
    <w:p w:rsidR="00E95C21" w:rsidRDefault="00E95C21" w:rsidP="00EF3C25">
      <w:pPr>
        <w:pStyle w:val="ParaAttribute2"/>
        <w:spacing w:line="360" w:lineRule="auto"/>
        <w:ind w:left="540" w:hanging="360"/>
        <w:rPr>
          <w:sz w:val="24"/>
          <w:szCs w:val="24"/>
        </w:rPr>
      </w:pPr>
      <w:r>
        <w:rPr>
          <w:rStyle w:val="CharAttribute0"/>
          <w:szCs w:val="24"/>
        </w:rPr>
        <w:t xml:space="preserve">Maçonnerie portants intérieurs en Blocs Ytong qualité bleue </w:t>
      </w:r>
    </w:p>
    <w:p w:rsidR="00E95C21" w:rsidRDefault="00E95C21" w:rsidP="00EF3C25">
      <w:pPr>
        <w:pStyle w:val="ParaAttribute2"/>
        <w:spacing w:line="360" w:lineRule="auto"/>
        <w:ind w:left="540" w:hanging="360"/>
        <w:rPr>
          <w:sz w:val="24"/>
          <w:szCs w:val="24"/>
        </w:rPr>
      </w:pPr>
      <w:r>
        <w:rPr>
          <w:rStyle w:val="CharAttribute0"/>
          <w:szCs w:val="24"/>
        </w:rPr>
        <w:t xml:space="preserve">Maçonnerie intérieurs de cloisonnement en briques de Bims ou blocs Ytong. </w:t>
      </w:r>
    </w:p>
    <w:p w:rsidR="00E95C21" w:rsidRDefault="00E95C21" w:rsidP="00EF3C25">
      <w:pPr>
        <w:pStyle w:val="ParaAttribute2"/>
        <w:spacing w:line="360" w:lineRule="auto"/>
        <w:ind w:left="540" w:hanging="360"/>
        <w:rPr>
          <w:sz w:val="24"/>
          <w:szCs w:val="24"/>
        </w:rPr>
      </w:pPr>
      <w:r>
        <w:rPr>
          <w:rStyle w:val="CharAttribute0"/>
          <w:szCs w:val="24"/>
        </w:rPr>
        <w:t>II. BÉTON ARMÉ</w:t>
      </w:r>
    </w:p>
    <w:p w:rsidR="00E95C21" w:rsidRDefault="00E95C21" w:rsidP="00EF3C25">
      <w:pPr>
        <w:pStyle w:val="ParaAttribute2"/>
        <w:spacing w:line="360" w:lineRule="auto"/>
        <w:ind w:left="540" w:hanging="360"/>
        <w:rPr>
          <w:sz w:val="24"/>
          <w:szCs w:val="24"/>
        </w:rPr>
      </w:pPr>
      <w:r>
        <w:rPr>
          <w:rStyle w:val="CharAttribute0"/>
          <w:szCs w:val="24"/>
        </w:rPr>
        <w:t xml:space="preserve">Le calcul des bétons armés sera confié par l'entreprise Immeubles et Travaux à un ingénieur spécialisé dont les honoraires sont à charge de l'entrepreneur </w:t>
      </w:r>
      <w:r>
        <w:rPr>
          <w:rStyle w:val="CharAttribute0"/>
          <w:szCs w:val="24"/>
        </w:rPr>
        <w:tab/>
      </w:r>
    </w:p>
    <w:p w:rsidR="00E95C21" w:rsidRDefault="00E95C21" w:rsidP="00EF3C25">
      <w:pPr>
        <w:pStyle w:val="ParaAttribute2"/>
        <w:spacing w:line="360" w:lineRule="auto"/>
        <w:ind w:left="540" w:hanging="360"/>
        <w:rPr>
          <w:sz w:val="24"/>
          <w:szCs w:val="24"/>
        </w:rPr>
      </w:pPr>
      <w:r>
        <w:rPr>
          <w:rStyle w:val="CharAttribute0"/>
          <w:szCs w:val="24"/>
        </w:rPr>
        <w:t>III.  PIERRES BLEUES</w:t>
      </w:r>
    </w:p>
    <w:p w:rsidR="00E95C21" w:rsidRDefault="00E95C21" w:rsidP="00EF3C25">
      <w:pPr>
        <w:pStyle w:val="ParaAttribute2"/>
        <w:spacing w:line="360" w:lineRule="auto"/>
        <w:ind w:left="540" w:hanging="360"/>
        <w:rPr>
          <w:sz w:val="24"/>
          <w:szCs w:val="24"/>
        </w:rPr>
      </w:pPr>
      <w:r>
        <w:rPr>
          <w:rStyle w:val="CharAttribute0"/>
          <w:szCs w:val="24"/>
        </w:rPr>
        <w:t xml:space="preserve">Seront effectués en pierres bleues : </w:t>
      </w:r>
    </w:p>
    <w:p w:rsidR="00E95C21" w:rsidRDefault="00E95C21" w:rsidP="00EF3C25">
      <w:pPr>
        <w:pStyle w:val="ParaAttribute2"/>
        <w:spacing w:line="360" w:lineRule="auto"/>
        <w:ind w:left="540" w:hanging="360"/>
        <w:rPr>
          <w:sz w:val="24"/>
          <w:szCs w:val="24"/>
        </w:rPr>
      </w:pPr>
      <w:r>
        <w:rPr>
          <w:rStyle w:val="CharAttribute0"/>
          <w:szCs w:val="24"/>
        </w:rPr>
        <w:t>a) les soubassements d'une hauteur minimum de 60 cm. et l'encadrement de la porte d'entrée</w:t>
      </w:r>
    </w:p>
    <w:p w:rsidR="00E95C21" w:rsidRDefault="00E95C21" w:rsidP="00EF3C25">
      <w:pPr>
        <w:pStyle w:val="ParaAttribute2"/>
        <w:spacing w:line="360" w:lineRule="auto"/>
        <w:ind w:left="540" w:hanging="360"/>
        <w:rPr>
          <w:sz w:val="24"/>
          <w:szCs w:val="24"/>
        </w:rPr>
      </w:pPr>
      <w:r>
        <w:rPr>
          <w:rStyle w:val="CharAttribute0"/>
          <w:szCs w:val="24"/>
        </w:rPr>
        <w:t xml:space="preserve">b) tous les seuils de fenêtre extérieur </w:t>
      </w:r>
      <w:r>
        <w:rPr>
          <w:rStyle w:val="CharAttribute0"/>
          <w:szCs w:val="24"/>
        </w:rPr>
        <w:tab/>
      </w:r>
    </w:p>
    <w:p w:rsidR="00E95C21" w:rsidRDefault="00E95C21" w:rsidP="00EF3C25">
      <w:pPr>
        <w:pStyle w:val="ParaAttribute2"/>
        <w:spacing w:line="360" w:lineRule="auto"/>
        <w:ind w:left="540" w:hanging="360"/>
        <w:rPr>
          <w:sz w:val="24"/>
          <w:szCs w:val="24"/>
        </w:rPr>
      </w:pPr>
      <w:r>
        <w:rPr>
          <w:rStyle w:val="CharAttribute0"/>
          <w:szCs w:val="24"/>
        </w:rPr>
        <w:t>c) Toutes les marches extérieures et seuils de portes extérieures</w:t>
      </w:r>
    </w:p>
    <w:p w:rsidR="00E95C21" w:rsidRDefault="00E95C21" w:rsidP="00EF3C25">
      <w:pPr>
        <w:pStyle w:val="ParaAttribute2"/>
        <w:spacing w:line="360" w:lineRule="auto"/>
        <w:ind w:left="540" w:hanging="360"/>
        <w:rPr>
          <w:sz w:val="24"/>
          <w:szCs w:val="24"/>
        </w:rPr>
      </w:pPr>
      <w:r>
        <w:rPr>
          <w:rStyle w:val="CharAttribute0"/>
          <w:szCs w:val="24"/>
        </w:rPr>
        <w:t xml:space="preserve">IV. HOURDIS. </w:t>
      </w:r>
    </w:p>
    <w:p w:rsidR="00E95C21" w:rsidRDefault="00E95C21" w:rsidP="00EF3C25">
      <w:pPr>
        <w:pStyle w:val="ParaAttribute2"/>
        <w:spacing w:line="360" w:lineRule="auto"/>
        <w:ind w:left="540" w:hanging="360"/>
        <w:rPr>
          <w:sz w:val="24"/>
          <w:szCs w:val="24"/>
        </w:rPr>
      </w:pPr>
      <w:r>
        <w:rPr>
          <w:rStyle w:val="CharAttribute0"/>
          <w:szCs w:val="24"/>
        </w:rPr>
        <w:t>Préfabriqués FAMACO  isolation phonique à la ouate de verre</w:t>
      </w:r>
      <w:r>
        <w:rPr>
          <w:rStyle w:val="CharAttribute0"/>
          <w:szCs w:val="24"/>
        </w:rPr>
        <w:tab/>
      </w:r>
    </w:p>
    <w:p w:rsidR="00E95C21" w:rsidRDefault="00E95C21" w:rsidP="00EF3C25">
      <w:pPr>
        <w:pStyle w:val="ParaAttribute2"/>
        <w:spacing w:line="360" w:lineRule="auto"/>
        <w:ind w:left="540" w:hanging="360"/>
        <w:rPr>
          <w:sz w:val="24"/>
          <w:szCs w:val="24"/>
        </w:rPr>
      </w:pPr>
      <w:r>
        <w:rPr>
          <w:rStyle w:val="CharAttribute0"/>
          <w:szCs w:val="24"/>
        </w:rPr>
        <w:t xml:space="preserve">V. COUVERTURES DU BATIMENT.  </w:t>
      </w:r>
      <w:r>
        <w:rPr>
          <w:rStyle w:val="CharAttribute0"/>
          <w:szCs w:val="24"/>
        </w:rPr>
        <w:tab/>
      </w:r>
    </w:p>
    <w:p w:rsidR="00E95C21" w:rsidRDefault="00E95C21" w:rsidP="00EF3C25">
      <w:pPr>
        <w:pStyle w:val="ParaAttribute2"/>
        <w:spacing w:line="360" w:lineRule="auto"/>
        <w:ind w:left="540" w:hanging="360"/>
        <w:rPr>
          <w:sz w:val="24"/>
          <w:szCs w:val="24"/>
        </w:rPr>
      </w:pPr>
      <w:r>
        <w:rPr>
          <w:rStyle w:val="CharAttribute0"/>
          <w:szCs w:val="24"/>
        </w:rPr>
        <w:t xml:space="preserve">Hourdis Famaco, plus chape d'isolation, plus couverture asphaltique de la  </w:t>
      </w:r>
      <w:r>
        <w:rPr>
          <w:noProof/>
        </w:rPr>
        <w:pict>
          <v:shapetype id="_x0000_t202" coordsize="21600,21600" o:spt="202" path="m,l,21600r21600,l21600,xe">
            <v:stroke joinstyle="miter"/>
            <v:path gradientshapeok="t" o:connecttype="rect"/>
          </v:shapetype>
          <v:shape id="_x0000_s1026" type="#_x0000_t202" style="position:absolute;left:0;text-align:left;margin-left:0;margin-top:0;width:50pt;height:50pt;z-index:251656704;visibility:hidden;mso-position-horizontal-relative:text;mso-position-vertical-relative:text">
            <v:path gradientshapeok="f" o:connecttype="segments"/>
            <o:lock v:ext="edit" selection="t"/>
          </v:shape>
        </w:pict>
      </w:r>
      <w:r>
        <w:rPr>
          <w:noProof/>
        </w:rPr>
        <w:pict>
          <v:shape id="_x0000_s1027" type="#_x0000_t202" style="position:absolute;left:0;text-align:left;margin-left:450pt;margin-top:562pt;width:14pt;height:11pt;z-index:251658752;visibility:visible;mso-position-horizontal-relative:page;mso-position-vertical-relative:page" filled="f" stroked="f">
            <v:textbox style="layout-flow:horizontal-ideographic">
              <w:txbxContent>
                <w:p w:rsidR="00E95C21" w:rsidRDefault="00E95C21">
                  <w:pPr>
                    <w:pStyle w:val="ParaAttribute5"/>
                    <w:spacing w:line="302" w:lineRule="auto"/>
                    <w:rPr>
                      <w:sz w:val="24"/>
                      <w:szCs w:val="24"/>
                    </w:rPr>
                  </w:pPr>
                  <w:r>
                    <w:rPr>
                      <w:rStyle w:val="CharAttribute8"/>
                      <w:spacing w:val="-1"/>
                      <w:szCs w:val="6"/>
                    </w:rPr>
                    <w:t>111111NO</w:t>
                  </w:r>
                </w:p>
              </w:txbxContent>
            </v:textbox>
            <w10:wrap type="square" anchorx="page" anchory="page"/>
          </v:shape>
        </w:pict>
      </w:r>
      <w:r>
        <w:rPr>
          <w:rStyle w:val="CharAttribute0"/>
          <w:szCs w:val="24"/>
        </w:rPr>
        <w:t>firme BILCOL, plus isolation thermique de la même firme</w:t>
      </w:r>
    </w:p>
    <w:p w:rsidR="00E95C21" w:rsidRDefault="00E95C21" w:rsidP="00EF3C25">
      <w:pPr>
        <w:pStyle w:val="ParaAttribute2"/>
        <w:spacing w:line="360" w:lineRule="auto"/>
        <w:ind w:left="540" w:hanging="360"/>
        <w:rPr>
          <w:sz w:val="24"/>
          <w:szCs w:val="24"/>
        </w:rPr>
      </w:pPr>
      <w:r>
        <w:rPr>
          <w:rStyle w:val="CharAttribute0"/>
          <w:szCs w:val="24"/>
        </w:rPr>
        <w:t xml:space="preserve">VI. ESCALIER </w:t>
      </w:r>
      <w:r>
        <w:rPr>
          <w:rStyle w:val="CharAttribute0"/>
          <w:szCs w:val="24"/>
        </w:rPr>
        <w:tab/>
      </w:r>
    </w:p>
    <w:p w:rsidR="00E95C21" w:rsidRDefault="00E95C21" w:rsidP="00EF3C25">
      <w:pPr>
        <w:pStyle w:val="ParaAttribute2"/>
        <w:spacing w:line="360" w:lineRule="auto"/>
        <w:ind w:left="540" w:hanging="360"/>
        <w:rPr>
          <w:sz w:val="24"/>
          <w:szCs w:val="24"/>
        </w:rPr>
      </w:pPr>
      <w:r>
        <w:rPr>
          <w:rStyle w:val="CharAttribute0"/>
          <w:szCs w:val="24"/>
        </w:rPr>
        <w:t xml:space="preserve"> En béton armé, plus recouvrement en granito poli teinte au choix, Main courante et garde corps en fer</w:t>
      </w:r>
      <w:r>
        <w:rPr>
          <w:rStyle w:val="CharAttribute0"/>
          <w:szCs w:val="24"/>
        </w:rPr>
        <w:tab/>
        <w:t xml:space="preserve"> </w:t>
      </w:r>
    </w:p>
    <w:p w:rsidR="00E95C21" w:rsidRDefault="00E95C21" w:rsidP="00EF3C25">
      <w:pPr>
        <w:pStyle w:val="ParaAttribute2"/>
        <w:spacing w:line="360" w:lineRule="auto"/>
        <w:ind w:left="540" w:hanging="360"/>
        <w:rPr>
          <w:sz w:val="24"/>
          <w:szCs w:val="24"/>
        </w:rPr>
      </w:pPr>
      <w:r>
        <w:rPr>
          <w:rStyle w:val="CharAttribute0"/>
          <w:szCs w:val="24"/>
        </w:rPr>
        <w:t xml:space="preserve">VII. CHEMINEE DECORATIVE </w:t>
      </w:r>
    </w:p>
    <w:p w:rsidR="00E95C21" w:rsidRDefault="00E95C21" w:rsidP="00EF3C25">
      <w:pPr>
        <w:pStyle w:val="ParaAttribute2"/>
        <w:spacing w:line="360" w:lineRule="auto"/>
        <w:ind w:left="540" w:hanging="360"/>
        <w:rPr>
          <w:sz w:val="24"/>
          <w:szCs w:val="24"/>
        </w:rPr>
      </w:pPr>
      <w:r>
        <w:rPr>
          <w:rStyle w:val="CharAttribute0"/>
          <w:szCs w:val="24"/>
        </w:rPr>
        <w:t>Prévu pour le bel étage et dans les appartements.  Exclu pour les flats</w:t>
      </w:r>
    </w:p>
    <w:p w:rsidR="00E95C21" w:rsidRDefault="00E95C21" w:rsidP="00EF3C25">
      <w:pPr>
        <w:pStyle w:val="ParaAttribute2"/>
        <w:spacing w:line="360" w:lineRule="auto"/>
        <w:ind w:left="540" w:hanging="360"/>
        <w:rPr>
          <w:sz w:val="24"/>
          <w:szCs w:val="24"/>
        </w:rPr>
      </w:pPr>
      <w:r>
        <w:rPr>
          <w:rStyle w:val="CharAttribute0"/>
          <w:szCs w:val="24"/>
        </w:rPr>
        <w:t>VIII. TABLETTE DE FENÊTRE</w:t>
      </w:r>
    </w:p>
    <w:p w:rsidR="00E95C21" w:rsidRDefault="00E95C21" w:rsidP="00EF3C25">
      <w:pPr>
        <w:pStyle w:val="ParaAttribute2"/>
        <w:spacing w:line="360" w:lineRule="auto"/>
        <w:ind w:left="540" w:hanging="360"/>
        <w:rPr>
          <w:sz w:val="24"/>
          <w:szCs w:val="24"/>
        </w:rPr>
      </w:pPr>
      <w:r>
        <w:rPr>
          <w:rStyle w:val="CharAttribute0"/>
          <w:szCs w:val="24"/>
        </w:rPr>
        <w:t xml:space="preserve">Tablettes de fenêtre en marbre pour l'appartement bel étage (Lunel comblanchien ou gris des Ardennes, épaisseur 2 cm. ) </w:t>
      </w:r>
    </w:p>
    <w:p w:rsidR="00E95C21" w:rsidRDefault="00E95C21" w:rsidP="00EF3C25">
      <w:pPr>
        <w:pStyle w:val="ParaAttribute2"/>
        <w:spacing w:line="360" w:lineRule="auto"/>
        <w:ind w:left="540" w:hanging="360"/>
        <w:rPr>
          <w:sz w:val="24"/>
          <w:szCs w:val="24"/>
        </w:rPr>
      </w:pPr>
      <w:r>
        <w:rPr>
          <w:rStyle w:val="CharAttribute0"/>
          <w:szCs w:val="24"/>
        </w:rPr>
        <w:t xml:space="preserve">En Massal pour les autres appartements et les flats </w:t>
      </w:r>
      <w:r>
        <w:rPr>
          <w:rStyle w:val="CharAttribute0"/>
          <w:szCs w:val="24"/>
        </w:rPr>
        <w:tab/>
      </w:r>
      <w:r>
        <w:rPr>
          <w:rStyle w:val="CharAttribute0"/>
          <w:szCs w:val="24"/>
        </w:rPr>
        <w:br/>
        <w:t>IX.  PLAFONNAGE ET ENDUITS</w:t>
      </w:r>
    </w:p>
    <w:p w:rsidR="00E95C21" w:rsidRDefault="00E95C21" w:rsidP="00EF3C25">
      <w:pPr>
        <w:pStyle w:val="ParaAttribute2"/>
        <w:spacing w:line="360" w:lineRule="auto"/>
        <w:ind w:left="540" w:hanging="360"/>
        <w:rPr>
          <w:sz w:val="24"/>
          <w:szCs w:val="24"/>
        </w:rPr>
      </w:pPr>
      <w:r>
        <w:rPr>
          <w:rStyle w:val="CharAttribute0"/>
          <w:szCs w:val="24"/>
        </w:rPr>
        <w:t>Mêmes spécifications que description générale, de plus la cage d'escalier sera cimentée et revêtue d'un enduit crépi; dans les livings et salle à manger, les plafonds seront agrémentés d'une moulure de 20 cm. de développement</w:t>
      </w:r>
    </w:p>
    <w:p w:rsidR="00E95C21" w:rsidRDefault="00E95C21" w:rsidP="00EF3C25">
      <w:pPr>
        <w:pStyle w:val="ParaAttribute2"/>
        <w:spacing w:line="360" w:lineRule="auto"/>
        <w:ind w:left="540" w:hanging="360"/>
        <w:rPr>
          <w:sz w:val="24"/>
          <w:szCs w:val="24"/>
        </w:rPr>
      </w:pPr>
      <w:r>
        <w:rPr>
          <w:rStyle w:val="CharAttribute0"/>
          <w:szCs w:val="24"/>
        </w:rPr>
        <w:t>X. MENUISERIES</w:t>
      </w:r>
    </w:p>
    <w:p w:rsidR="00E95C21" w:rsidRDefault="00E95C21" w:rsidP="00EF3C25">
      <w:pPr>
        <w:pStyle w:val="ParaAttribute2"/>
        <w:spacing w:line="360" w:lineRule="auto"/>
        <w:ind w:left="540" w:hanging="360"/>
        <w:rPr>
          <w:sz w:val="24"/>
          <w:szCs w:val="24"/>
        </w:rPr>
      </w:pPr>
      <w:r>
        <w:rPr>
          <w:rStyle w:val="CharAttribute0"/>
          <w:szCs w:val="24"/>
        </w:rPr>
        <w:t>Portes extérieures suivant plans en sapin rouge du nord et panneaux massonite. Châssis de fenêtre et portes extérieures vers terrasse F.S.B. châssis standards. Portes intérieures Bruynseel, okoumé tranché à vernir, chambranles et ébrasement à  peindre.- Les portes d'appartement seront munies d'une  serrure  de sureté de type Yale.</w:t>
      </w:r>
    </w:p>
    <w:p w:rsidR="00E95C21" w:rsidRDefault="00E95C21" w:rsidP="00EF3C25">
      <w:pPr>
        <w:pStyle w:val="ParaAttribute2"/>
        <w:spacing w:line="360" w:lineRule="auto"/>
        <w:ind w:left="540" w:hanging="360"/>
        <w:rPr>
          <w:sz w:val="24"/>
          <w:szCs w:val="24"/>
        </w:rPr>
      </w:pPr>
      <w:r>
        <w:rPr>
          <w:rStyle w:val="CharAttribute0"/>
          <w:szCs w:val="24"/>
        </w:rPr>
        <w:t xml:space="preserve">Plinthes: Dans les locaux autres que cuisine, W.C. et salle de bain seront posés des plinthes en S.R.N. à peindre, hauteur 7 cm. Toutefois dans l'appartement bel étage le living et la salle à manger seront garnis de plinthes en chêne. </w:t>
      </w:r>
    </w:p>
    <w:p w:rsidR="00E95C21" w:rsidRDefault="00E95C21" w:rsidP="00EF3C25">
      <w:pPr>
        <w:pStyle w:val="ParaAttribute2"/>
        <w:spacing w:line="360" w:lineRule="auto"/>
        <w:ind w:left="540" w:hanging="360"/>
        <w:rPr>
          <w:sz w:val="24"/>
          <w:szCs w:val="24"/>
        </w:rPr>
      </w:pPr>
      <w:r>
        <w:rPr>
          <w:rStyle w:val="CharAttribute0"/>
          <w:szCs w:val="24"/>
        </w:rPr>
        <w:t>XI.- PARQUET</w:t>
      </w:r>
    </w:p>
    <w:p w:rsidR="00E95C21" w:rsidRDefault="00E95C21" w:rsidP="00EF3C25">
      <w:pPr>
        <w:pStyle w:val="ParaAttribute2"/>
        <w:spacing w:line="360" w:lineRule="auto"/>
        <w:ind w:left="540" w:hanging="360"/>
        <w:rPr>
          <w:sz w:val="24"/>
          <w:szCs w:val="24"/>
        </w:rPr>
      </w:pPr>
      <w:r>
        <w:rPr>
          <w:rStyle w:val="CharAttribute0"/>
          <w:szCs w:val="24"/>
        </w:rPr>
        <w:t>L'appartement bel étage sera garni de parquet dessin en damier, épaisseur 9 mm. dans le living et la salle à manger</w:t>
      </w:r>
      <w:r>
        <w:rPr>
          <w:rStyle w:val="CharAttribute0"/>
          <w:szCs w:val="24"/>
        </w:rPr>
        <w:br/>
        <w:t xml:space="preserve">XII.  EQUIPEMENT DE CUISINE  </w:t>
      </w:r>
    </w:p>
    <w:p w:rsidR="00E95C21" w:rsidRDefault="00E95C21" w:rsidP="00EF3C25">
      <w:pPr>
        <w:pStyle w:val="ParaAttribute2"/>
        <w:spacing w:line="360" w:lineRule="auto"/>
        <w:ind w:left="540" w:hanging="360"/>
        <w:rPr>
          <w:sz w:val="24"/>
          <w:szCs w:val="24"/>
        </w:rPr>
      </w:pPr>
      <w:r>
        <w:rPr>
          <w:rStyle w:val="CharAttribute0"/>
          <w:szCs w:val="24"/>
        </w:rPr>
        <w:t xml:space="preserve">L'équipement des cuisines sera fourni par les soins du propriétaire toutefois l'entrepreneur s'engage a faire toute démarche utile et prendre tout contact nécessaire pour assurer au fournisseur désigné par le propriétaire la possibilité d'harmoniser d'une manière parfaite les meubles aux locaux qu'ils garnissent </w:t>
      </w:r>
      <w:r>
        <w:rPr>
          <w:rStyle w:val="CharAttribute0"/>
          <w:szCs w:val="24"/>
        </w:rPr>
        <w:tab/>
      </w:r>
      <w:r>
        <w:rPr>
          <w:rStyle w:val="CharAttribute0"/>
          <w:szCs w:val="24"/>
        </w:rPr>
        <w:br/>
        <w:t>XIII.- PLOMBERIE.</w:t>
      </w:r>
    </w:p>
    <w:p w:rsidR="00E95C21" w:rsidRDefault="00E95C21" w:rsidP="00EF3C25">
      <w:pPr>
        <w:pStyle w:val="ParaAttribute2"/>
        <w:spacing w:line="360" w:lineRule="auto"/>
        <w:ind w:left="540" w:hanging="360"/>
        <w:rPr>
          <w:sz w:val="24"/>
          <w:szCs w:val="24"/>
        </w:rPr>
      </w:pPr>
      <w:r>
        <w:rPr>
          <w:rStyle w:val="CharAttribute0"/>
          <w:szCs w:val="24"/>
        </w:rPr>
        <w:t xml:space="preserve">Sont à fournir et à placer les appareils suivants </w:t>
      </w:r>
      <w:r>
        <w:rPr>
          <w:rStyle w:val="CharAttribute0"/>
          <w:szCs w:val="24"/>
        </w:rPr>
        <w:tab/>
      </w:r>
    </w:p>
    <w:p w:rsidR="00E95C21" w:rsidRDefault="00E95C21" w:rsidP="00EF3C25">
      <w:pPr>
        <w:pStyle w:val="ParaAttribute2"/>
        <w:spacing w:line="360" w:lineRule="auto"/>
        <w:ind w:left="540" w:hanging="360"/>
        <w:rPr>
          <w:sz w:val="24"/>
          <w:szCs w:val="24"/>
        </w:rPr>
      </w:pPr>
      <w:r>
        <w:rPr>
          <w:rStyle w:val="CharAttribute0"/>
          <w:szCs w:val="24"/>
        </w:rPr>
        <w:t xml:space="preserve">Appartement bel étage: Un W.C. monobloc, une baignoire encastrée, en tôle émaillée, un lavabo sur colonne avec glace, dossier, porte-essuies, un bidet assorti, un chauffe-bain Bulex ou Renova, un évier Franck en acier inoxydable double cuvette avec soupape encastrée de </w:t>
      </w:r>
    </w:p>
    <w:p w:rsidR="00E95C21" w:rsidRDefault="00E95C21" w:rsidP="00EF3C25">
      <w:pPr>
        <w:pStyle w:val="ParaAttribute2"/>
        <w:spacing w:line="360" w:lineRule="auto"/>
        <w:ind w:left="540" w:hanging="360"/>
        <w:rPr>
          <w:sz w:val="24"/>
          <w:szCs w:val="24"/>
        </w:rPr>
      </w:pPr>
      <w:r>
        <w:rPr>
          <w:rStyle w:val="CharAttribute0"/>
          <w:szCs w:val="24"/>
        </w:rPr>
        <w:t>1m.35. Tous ces appareils munis de leur robinetterie</w:t>
      </w:r>
      <w:r>
        <w:rPr>
          <w:rStyle w:val="CharAttribute0"/>
          <w:szCs w:val="24"/>
        </w:rPr>
        <w:tab/>
      </w:r>
    </w:p>
    <w:p w:rsidR="00E95C21" w:rsidRDefault="00E95C21" w:rsidP="00EF3C25">
      <w:pPr>
        <w:pStyle w:val="ParaAttribute2"/>
        <w:spacing w:line="360" w:lineRule="auto"/>
        <w:ind w:left="540" w:hanging="360"/>
        <w:rPr>
          <w:sz w:val="24"/>
          <w:szCs w:val="24"/>
        </w:rPr>
      </w:pPr>
      <w:r>
        <w:rPr>
          <w:rStyle w:val="CharAttribute0"/>
          <w:szCs w:val="24"/>
        </w:rPr>
        <w:t>Appartement</w:t>
      </w:r>
      <w:r>
        <w:rPr>
          <w:rStyle w:val="CharAttribute0"/>
          <w:szCs w:val="24"/>
        </w:rPr>
        <w:tab/>
        <w:t>type: Appareils de salle de bain idem que pour bel étage. W.C. monobloc, évier de cuisine Franck type standard double cuvette.</w:t>
      </w:r>
    </w:p>
    <w:p w:rsidR="00E95C21" w:rsidRDefault="00E95C21" w:rsidP="00EF3C25">
      <w:pPr>
        <w:pStyle w:val="ParaAttribute2"/>
        <w:spacing w:line="360" w:lineRule="auto"/>
        <w:ind w:left="540" w:hanging="360"/>
        <w:rPr>
          <w:sz w:val="24"/>
          <w:szCs w:val="24"/>
        </w:rPr>
      </w:pPr>
      <w:r>
        <w:rPr>
          <w:rStyle w:val="CharAttribute0"/>
          <w:szCs w:val="24"/>
        </w:rPr>
        <w:t>Flats: Salle de bain comportant lavabo sur colonne avec glace, dossier et porte-essuies, bain assis  chauffe-bain et W.C. monobloc évier de cuisine Standard, une cuvette, un égouttoir.</w:t>
      </w:r>
    </w:p>
    <w:p w:rsidR="00E95C21" w:rsidRDefault="00E95C21" w:rsidP="00EF3C25">
      <w:pPr>
        <w:pStyle w:val="ParaAttribute2"/>
        <w:spacing w:line="360" w:lineRule="auto"/>
        <w:ind w:left="540" w:hanging="360"/>
        <w:rPr>
          <w:sz w:val="24"/>
          <w:szCs w:val="24"/>
        </w:rPr>
      </w:pPr>
      <w:r>
        <w:rPr>
          <w:rStyle w:val="CharAttribute0"/>
          <w:szCs w:val="24"/>
        </w:rPr>
        <w:t xml:space="preserve">XIV. ELECTRICITE. </w:t>
      </w:r>
      <w:r>
        <w:rPr>
          <w:rStyle w:val="CharAttribute0"/>
          <w:szCs w:val="24"/>
        </w:rPr>
        <w:tab/>
      </w:r>
    </w:p>
    <w:p w:rsidR="00E95C21" w:rsidRDefault="00E95C21" w:rsidP="00EF3C25">
      <w:pPr>
        <w:pStyle w:val="ParaAttribute2"/>
        <w:spacing w:line="360" w:lineRule="auto"/>
        <w:ind w:left="540" w:hanging="360"/>
        <w:rPr>
          <w:sz w:val="24"/>
          <w:szCs w:val="24"/>
        </w:rPr>
      </w:pPr>
      <w:r>
        <w:rPr>
          <w:rStyle w:val="CharAttribute0"/>
          <w:szCs w:val="24"/>
        </w:rPr>
        <w:t>Prescriptions de la description générale</w:t>
      </w:r>
      <w:r>
        <w:rPr>
          <w:rStyle w:val="CharAttribute0"/>
          <w:szCs w:val="24"/>
        </w:rPr>
        <w:br/>
        <w:t xml:space="preserve">Note: P.C. Prise de courant </w:t>
      </w:r>
    </w:p>
    <w:p w:rsidR="00E95C21" w:rsidRDefault="00E95C21" w:rsidP="00EF3C25">
      <w:pPr>
        <w:pStyle w:val="ParaAttribute2"/>
        <w:spacing w:line="360" w:lineRule="auto"/>
        <w:ind w:left="540" w:hanging="360"/>
        <w:rPr>
          <w:sz w:val="24"/>
          <w:szCs w:val="24"/>
        </w:rPr>
      </w:pPr>
      <w:r>
        <w:rPr>
          <w:rStyle w:val="CharAttribute0"/>
          <w:szCs w:val="24"/>
        </w:rPr>
        <w:t xml:space="preserve">          P. L. Point lumineux </w:t>
      </w:r>
    </w:p>
    <w:p w:rsidR="00E95C21" w:rsidRDefault="00E95C21" w:rsidP="00EF3C25">
      <w:pPr>
        <w:pStyle w:val="ParaAttribute2"/>
        <w:spacing w:line="360" w:lineRule="auto"/>
        <w:ind w:left="540" w:hanging="360"/>
        <w:rPr>
          <w:sz w:val="24"/>
          <w:szCs w:val="24"/>
        </w:rPr>
      </w:pPr>
      <w:r>
        <w:rPr>
          <w:rStyle w:val="CharAttribute0"/>
          <w:szCs w:val="24"/>
        </w:rPr>
        <w:t>a) Communs : minuterie, ouvre-porte, parlophone, un P.L. par étage plus deux P.L. par étage, plus deux P.L. dans l'entrée</w:t>
      </w:r>
      <w:r>
        <w:rPr>
          <w:rStyle w:val="CharAttribute0"/>
          <w:szCs w:val="24"/>
        </w:rPr>
        <w:tab/>
        <w:t xml:space="preserve"> Dégagement caves : 3 P.L. Chaufferie : un P.L. une P.C. et une prise spéciale pour bruleur</w:t>
      </w:r>
    </w:p>
    <w:p w:rsidR="00E95C21" w:rsidRDefault="00E95C21" w:rsidP="00EF3C25">
      <w:pPr>
        <w:pStyle w:val="ParaAttribute2"/>
        <w:spacing w:line="360" w:lineRule="auto"/>
        <w:ind w:left="540" w:hanging="360"/>
        <w:rPr>
          <w:sz w:val="24"/>
          <w:szCs w:val="24"/>
        </w:rPr>
      </w:pPr>
      <w:r>
        <w:rPr>
          <w:rStyle w:val="CharAttribute0"/>
          <w:szCs w:val="24"/>
        </w:rPr>
        <w:t>b) Garages une P.C., deux P.L.</w:t>
      </w:r>
    </w:p>
    <w:p w:rsidR="00E95C21" w:rsidRDefault="00E95C21" w:rsidP="00EF3C25">
      <w:pPr>
        <w:pStyle w:val="ParaAttribute2"/>
        <w:spacing w:line="360" w:lineRule="auto"/>
        <w:ind w:left="540" w:hanging="360"/>
        <w:rPr>
          <w:sz w:val="24"/>
          <w:szCs w:val="24"/>
        </w:rPr>
      </w:pPr>
      <w:r>
        <w:rPr>
          <w:rStyle w:val="CharAttribute0"/>
          <w:szCs w:val="24"/>
        </w:rPr>
        <w:t>c) Appartement type : Hall : 2 P.L.-W.C: un P.L., S.d.b. un P.L. et une P.C. - Chambres un P.L. et 2 P.C. - living. -un P.L. et 3 P.C.</w:t>
      </w:r>
    </w:p>
    <w:p w:rsidR="00E95C21" w:rsidRDefault="00E95C21" w:rsidP="00EF3C25">
      <w:pPr>
        <w:pStyle w:val="ParaAttribute2"/>
        <w:spacing w:line="360" w:lineRule="auto"/>
        <w:ind w:left="540" w:hanging="360"/>
        <w:rPr>
          <w:sz w:val="24"/>
          <w:szCs w:val="24"/>
        </w:rPr>
      </w:pPr>
      <w:r>
        <w:rPr>
          <w:rStyle w:val="CharAttribute0"/>
          <w:szCs w:val="24"/>
        </w:rPr>
        <w:t>d) Flats : Living 3 P.L. et 4 P.C.- S.d.b.: un P.L. et une P.C. -cuisine un P.L. et une P. C.</w:t>
      </w:r>
    </w:p>
    <w:p w:rsidR="00E95C21" w:rsidRDefault="00E95C21" w:rsidP="00EF3C25">
      <w:pPr>
        <w:pStyle w:val="ParaAttribute2"/>
        <w:spacing w:line="360" w:lineRule="auto"/>
        <w:ind w:left="540" w:hanging="360"/>
        <w:rPr>
          <w:sz w:val="24"/>
          <w:szCs w:val="24"/>
        </w:rPr>
      </w:pPr>
      <w:r>
        <w:rPr>
          <w:rStyle w:val="CharAttribute0"/>
          <w:szCs w:val="24"/>
        </w:rPr>
        <w:t xml:space="preserve">XV. REVETEMENT DE SOL ET FAIENCE. </w:t>
      </w:r>
    </w:p>
    <w:p w:rsidR="00E95C21" w:rsidRDefault="00E95C21" w:rsidP="00EF3C25">
      <w:pPr>
        <w:pStyle w:val="ParaAttribute2"/>
        <w:spacing w:line="360" w:lineRule="auto"/>
        <w:ind w:left="540" w:hanging="360"/>
        <w:rPr>
          <w:sz w:val="24"/>
          <w:szCs w:val="24"/>
        </w:rPr>
      </w:pPr>
      <w:r>
        <w:rPr>
          <w:rStyle w:val="CharAttribute0"/>
          <w:szCs w:val="24"/>
        </w:rPr>
        <w:t xml:space="preserve">Marbre : Hall d'entrée </w:t>
      </w:r>
    </w:p>
    <w:p w:rsidR="00E95C21" w:rsidRDefault="00E95C21" w:rsidP="00EF3C25">
      <w:pPr>
        <w:pStyle w:val="ParaAttribute2"/>
        <w:spacing w:line="360" w:lineRule="auto"/>
        <w:ind w:left="540" w:hanging="360"/>
        <w:rPr>
          <w:rStyle w:val="CharAttribute0"/>
          <w:szCs w:val="24"/>
        </w:rPr>
      </w:pPr>
      <w:r>
        <w:rPr>
          <w:rStyle w:val="CharAttribute0"/>
          <w:szCs w:val="24"/>
        </w:rPr>
        <w:t>Céramique : Salle de bain- W. C. et cuisine de l'appartement bel étage.</w:t>
      </w:r>
    </w:p>
    <w:p w:rsidR="00E95C21" w:rsidRDefault="00E95C21" w:rsidP="00EF3C25">
      <w:pPr>
        <w:pStyle w:val="ParaAttribute2"/>
        <w:spacing w:line="360" w:lineRule="auto"/>
        <w:ind w:left="540" w:hanging="360"/>
        <w:rPr>
          <w:sz w:val="24"/>
          <w:szCs w:val="24"/>
        </w:rPr>
      </w:pPr>
      <w:r>
        <w:rPr>
          <w:rStyle w:val="CharAttribute0"/>
          <w:szCs w:val="24"/>
        </w:rPr>
        <w:t xml:space="preserve">Parquet: Salle à manger living, hall réception, hall de nuit de 1'appartement bel étage et les deux chambres </w:t>
      </w:r>
    </w:p>
    <w:p w:rsidR="00E95C21" w:rsidRDefault="00E95C21" w:rsidP="00EF3C25">
      <w:pPr>
        <w:pStyle w:val="ParaAttribute2"/>
        <w:spacing w:line="360" w:lineRule="auto"/>
        <w:ind w:left="540" w:hanging="360"/>
        <w:rPr>
          <w:sz w:val="24"/>
          <w:szCs w:val="24"/>
        </w:rPr>
      </w:pPr>
      <w:r>
        <w:rPr>
          <w:rStyle w:val="CharAttribute0"/>
          <w:szCs w:val="24"/>
        </w:rPr>
        <w:t>Floorflex: Appartements type et flats : living, chambres, hall, cuisine et salle de bain</w:t>
      </w:r>
    </w:p>
    <w:p w:rsidR="00E95C21" w:rsidRDefault="00E95C21" w:rsidP="00EF3C25">
      <w:pPr>
        <w:pStyle w:val="ParaAttribute2"/>
        <w:spacing w:line="360" w:lineRule="auto"/>
        <w:ind w:left="540" w:hanging="360"/>
        <w:rPr>
          <w:sz w:val="24"/>
          <w:szCs w:val="24"/>
        </w:rPr>
      </w:pPr>
      <w:r>
        <w:rPr>
          <w:rStyle w:val="CharAttribute0"/>
          <w:szCs w:val="24"/>
        </w:rPr>
        <w:t xml:space="preserve">Faïence : </w:t>
      </w:r>
      <w:r>
        <w:rPr>
          <w:rStyle w:val="CharAttribute0"/>
          <w:szCs w:val="24"/>
        </w:rPr>
        <w:tab/>
        <w:t xml:space="preserve">Appartement type : </w:t>
      </w:r>
    </w:p>
    <w:p w:rsidR="00E95C21" w:rsidRDefault="00E95C21" w:rsidP="00EF3C25">
      <w:pPr>
        <w:pStyle w:val="ParaAttribute2"/>
        <w:spacing w:line="360" w:lineRule="auto"/>
        <w:ind w:left="540" w:hanging="360"/>
        <w:rPr>
          <w:rStyle w:val="CharAttribute0"/>
          <w:szCs w:val="24"/>
        </w:rPr>
      </w:pPr>
      <w:r>
        <w:rPr>
          <w:rStyle w:val="CharAttribute0"/>
          <w:szCs w:val="24"/>
        </w:rPr>
        <w:t>Cuisine: 3m.2</w:t>
      </w:r>
    </w:p>
    <w:p w:rsidR="00E95C21" w:rsidRDefault="00E95C21" w:rsidP="00EF3C25">
      <w:pPr>
        <w:pStyle w:val="ParaAttribute2"/>
        <w:spacing w:line="360" w:lineRule="auto"/>
        <w:ind w:left="540" w:hanging="360"/>
        <w:rPr>
          <w:sz w:val="24"/>
          <w:szCs w:val="24"/>
        </w:rPr>
      </w:pPr>
      <w:r>
        <w:rPr>
          <w:rStyle w:val="CharAttribute0"/>
          <w:szCs w:val="24"/>
        </w:rPr>
        <w:t>Salle de bain jusque 1m50</w:t>
      </w:r>
    </w:p>
    <w:p w:rsidR="00E95C21" w:rsidRDefault="00E95C21" w:rsidP="00EF3C25">
      <w:pPr>
        <w:pStyle w:val="ParaAttribute2"/>
        <w:spacing w:line="360" w:lineRule="auto"/>
        <w:ind w:left="540" w:hanging="360"/>
        <w:rPr>
          <w:sz w:val="24"/>
          <w:szCs w:val="24"/>
        </w:rPr>
      </w:pPr>
      <w:r>
        <w:rPr>
          <w:rStyle w:val="CharAttribute0"/>
          <w:szCs w:val="24"/>
        </w:rPr>
        <w:t>W.C.  jusque 1m50</w:t>
      </w:r>
    </w:p>
    <w:p w:rsidR="00E95C21" w:rsidRDefault="00E95C21" w:rsidP="00EF3C25">
      <w:pPr>
        <w:pStyle w:val="ParaAttribute2"/>
        <w:spacing w:line="360" w:lineRule="auto"/>
        <w:ind w:left="540" w:hanging="360"/>
        <w:rPr>
          <w:sz w:val="24"/>
          <w:szCs w:val="24"/>
        </w:rPr>
      </w:pPr>
      <w:r>
        <w:rPr>
          <w:rStyle w:val="CharAttribute0"/>
          <w:szCs w:val="24"/>
        </w:rPr>
        <w:t>Flats:</w:t>
      </w:r>
    </w:p>
    <w:p w:rsidR="00E95C21" w:rsidRDefault="00E95C21" w:rsidP="00EF3C25">
      <w:pPr>
        <w:pStyle w:val="ParaAttribute2"/>
        <w:spacing w:line="360" w:lineRule="auto"/>
        <w:ind w:left="540" w:hanging="360"/>
        <w:rPr>
          <w:sz w:val="24"/>
          <w:szCs w:val="24"/>
        </w:rPr>
      </w:pPr>
      <w:r>
        <w:rPr>
          <w:rStyle w:val="CharAttribute0"/>
          <w:szCs w:val="24"/>
        </w:rPr>
        <w:t>Cuisine: 2m.2</w:t>
      </w:r>
    </w:p>
    <w:p w:rsidR="00E95C21" w:rsidRDefault="00E95C21" w:rsidP="00EF3C25">
      <w:pPr>
        <w:pStyle w:val="ParaAttribute2"/>
        <w:spacing w:line="360" w:lineRule="auto"/>
        <w:ind w:left="540" w:hanging="360"/>
        <w:rPr>
          <w:rStyle w:val="CharAttribute0"/>
          <w:szCs w:val="24"/>
        </w:rPr>
      </w:pPr>
      <w:r>
        <w:rPr>
          <w:rStyle w:val="CharAttribute0"/>
          <w:szCs w:val="24"/>
        </w:rPr>
        <w:t>S. de. b.  jusque 1m50</w:t>
      </w:r>
    </w:p>
    <w:p w:rsidR="00E95C21" w:rsidRDefault="00E95C21" w:rsidP="00EF3C25">
      <w:pPr>
        <w:pStyle w:val="ParaAttribute2"/>
        <w:spacing w:line="360" w:lineRule="auto"/>
        <w:ind w:left="540" w:hanging="360"/>
        <w:rPr>
          <w:sz w:val="24"/>
          <w:szCs w:val="24"/>
        </w:rPr>
      </w:pPr>
      <w:r>
        <w:rPr>
          <w:rStyle w:val="CharAttribute0"/>
          <w:szCs w:val="24"/>
        </w:rPr>
        <w:t xml:space="preserve">Note: </w:t>
      </w:r>
      <w:r>
        <w:rPr>
          <w:rStyle w:val="CharAttribute0"/>
          <w:szCs w:val="24"/>
        </w:rPr>
        <w:tab/>
        <w:t xml:space="preserve">les faïences seront de teinte blanche, crème ou ivoire </w:t>
      </w:r>
    </w:p>
    <w:p w:rsidR="00E95C21" w:rsidRDefault="00E95C21" w:rsidP="00EF3C25">
      <w:pPr>
        <w:pStyle w:val="ParaAttribute2"/>
        <w:spacing w:line="360" w:lineRule="auto"/>
        <w:ind w:left="540" w:hanging="360"/>
        <w:rPr>
          <w:rStyle w:val="CharAttribute0"/>
          <w:szCs w:val="24"/>
        </w:rPr>
      </w:pPr>
      <w:r>
        <w:rPr>
          <w:rStyle w:val="CharAttribute0"/>
          <w:szCs w:val="24"/>
        </w:rPr>
        <w:t>Les céramiques teintes au choix à l'exception du vert et du</w:t>
      </w:r>
      <w:r>
        <w:rPr>
          <w:sz w:val="24"/>
          <w:szCs w:val="24"/>
        </w:rPr>
        <w:t xml:space="preserve"> </w:t>
      </w:r>
      <w:r>
        <w:rPr>
          <w:rStyle w:val="CharAttribute0"/>
          <w:szCs w:val="24"/>
        </w:rPr>
        <w:t>bleu.- Toute modification de ce qui précède donne lieu à décompte.</w:t>
      </w:r>
    </w:p>
    <w:p w:rsidR="00E95C21" w:rsidRDefault="00E95C21" w:rsidP="00EF3C25">
      <w:pPr>
        <w:pStyle w:val="ParaAttribute2"/>
        <w:spacing w:line="360" w:lineRule="auto"/>
        <w:ind w:left="540" w:hanging="360"/>
        <w:rPr>
          <w:rStyle w:val="CharAttribute0"/>
          <w:szCs w:val="24"/>
        </w:rPr>
      </w:pPr>
      <w:r>
        <w:rPr>
          <w:rStyle w:val="CharAttribute0"/>
          <w:szCs w:val="24"/>
        </w:rPr>
        <w:t>XVI. CHAUFFAGE</w:t>
      </w:r>
    </w:p>
    <w:p w:rsidR="00E95C21" w:rsidRDefault="00E95C21" w:rsidP="00EF3C25">
      <w:pPr>
        <w:pStyle w:val="ParaAttribute2"/>
        <w:spacing w:line="360" w:lineRule="auto"/>
        <w:ind w:left="540" w:hanging="360"/>
        <w:rPr>
          <w:sz w:val="24"/>
          <w:szCs w:val="24"/>
        </w:rPr>
      </w:pPr>
      <w:r>
        <w:rPr>
          <w:rStyle w:val="CharAttribute0"/>
          <w:szCs w:val="24"/>
        </w:rPr>
        <w:t xml:space="preserve">Chauffage eau chaude, chaudière au mazout, tank réservoir 3.000 L. </w:t>
      </w:r>
    </w:p>
    <w:p w:rsidR="00E95C21" w:rsidRDefault="00E95C21" w:rsidP="00EF3C25">
      <w:pPr>
        <w:pStyle w:val="ParaAttribute2"/>
        <w:spacing w:line="360" w:lineRule="auto"/>
        <w:ind w:left="540" w:hanging="360"/>
        <w:rPr>
          <w:sz w:val="24"/>
          <w:szCs w:val="24"/>
        </w:rPr>
      </w:pPr>
      <w:r>
        <w:rPr>
          <w:rStyle w:val="CharAttribute0"/>
          <w:szCs w:val="24"/>
        </w:rPr>
        <w:t xml:space="preserve">Radiateurs plats en tôle d'acier </w:t>
      </w:r>
    </w:p>
    <w:p w:rsidR="00E95C21" w:rsidRDefault="00E95C21" w:rsidP="00EF3C25">
      <w:pPr>
        <w:pStyle w:val="ParaAttribute2"/>
        <w:spacing w:line="360" w:lineRule="auto"/>
        <w:ind w:left="540" w:hanging="360"/>
        <w:rPr>
          <w:sz w:val="24"/>
          <w:szCs w:val="24"/>
        </w:rPr>
      </w:pPr>
      <w:r>
        <w:rPr>
          <w:rStyle w:val="CharAttribute0"/>
          <w:szCs w:val="24"/>
        </w:rPr>
        <w:t xml:space="preserve">Les températures suivantes sont prévues </w:t>
      </w:r>
    </w:p>
    <w:p w:rsidR="00E95C21" w:rsidRDefault="00E95C21" w:rsidP="00EF3C25">
      <w:pPr>
        <w:pStyle w:val="ParaAttribute2"/>
        <w:spacing w:line="360" w:lineRule="auto"/>
        <w:ind w:left="540" w:hanging="360"/>
        <w:rPr>
          <w:sz w:val="24"/>
          <w:szCs w:val="24"/>
        </w:rPr>
      </w:pPr>
      <w:r>
        <w:rPr>
          <w:rStyle w:val="CharAttribute0"/>
          <w:szCs w:val="24"/>
        </w:rPr>
        <w:t>Salle de bain : 24 degrés</w:t>
      </w:r>
    </w:p>
    <w:p w:rsidR="00E95C21" w:rsidRDefault="00E95C21" w:rsidP="00EF3C25">
      <w:pPr>
        <w:pStyle w:val="ParaAttribute2"/>
        <w:spacing w:line="360" w:lineRule="auto"/>
        <w:ind w:left="540" w:hanging="360"/>
        <w:rPr>
          <w:rStyle w:val="CharAttribute0"/>
          <w:szCs w:val="24"/>
        </w:rPr>
      </w:pPr>
      <w:r>
        <w:rPr>
          <w:rStyle w:val="CharAttribute0"/>
          <w:szCs w:val="24"/>
        </w:rPr>
        <w:t xml:space="preserve">Livings : 22 degrés </w:t>
      </w:r>
    </w:p>
    <w:p w:rsidR="00E95C21" w:rsidRDefault="00E95C21" w:rsidP="00EF3C25">
      <w:pPr>
        <w:pStyle w:val="ParaAttribute2"/>
        <w:spacing w:line="360" w:lineRule="auto"/>
        <w:ind w:left="540" w:hanging="360"/>
        <w:rPr>
          <w:sz w:val="24"/>
          <w:szCs w:val="24"/>
        </w:rPr>
      </w:pPr>
      <w:r>
        <w:rPr>
          <w:rStyle w:val="CharAttribute0"/>
          <w:szCs w:val="24"/>
        </w:rPr>
        <w:t xml:space="preserve">Chambres: 18 degrés </w:t>
      </w:r>
    </w:p>
    <w:p w:rsidR="00E95C21" w:rsidRDefault="00E95C21" w:rsidP="00EF3C25">
      <w:pPr>
        <w:pStyle w:val="ParaAttribute2"/>
        <w:spacing w:line="360" w:lineRule="auto"/>
        <w:ind w:left="540" w:hanging="360"/>
        <w:rPr>
          <w:sz w:val="24"/>
          <w:szCs w:val="24"/>
        </w:rPr>
      </w:pPr>
      <w:r>
        <w:rPr>
          <w:rStyle w:val="CharAttribute0"/>
          <w:szCs w:val="24"/>
        </w:rPr>
        <w:t xml:space="preserve">Cuisine : 18 degrés </w:t>
      </w:r>
    </w:p>
    <w:p w:rsidR="00E95C21" w:rsidRDefault="00E95C21" w:rsidP="00EF3C25">
      <w:pPr>
        <w:pStyle w:val="ParaAttribute2"/>
        <w:spacing w:line="360" w:lineRule="auto"/>
        <w:ind w:left="540" w:hanging="360"/>
        <w:rPr>
          <w:sz w:val="24"/>
          <w:szCs w:val="24"/>
        </w:rPr>
      </w:pPr>
      <w:r>
        <w:rPr>
          <w:rStyle w:val="CharAttribute0"/>
          <w:szCs w:val="24"/>
        </w:rPr>
        <w:t xml:space="preserve">Hall et W.C. : 16 degrés </w:t>
      </w:r>
    </w:p>
    <w:p w:rsidR="00E95C21" w:rsidRDefault="00E95C21" w:rsidP="00EF3C25">
      <w:pPr>
        <w:pStyle w:val="ParaAttribute2"/>
        <w:spacing w:line="360" w:lineRule="auto"/>
        <w:ind w:left="540" w:hanging="360"/>
        <w:rPr>
          <w:rStyle w:val="CharAttribute0"/>
          <w:szCs w:val="24"/>
        </w:rPr>
      </w:pPr>
      <w:r>
        <w:rPr>
          <w:rStyle w:val="CharAttribute0"/>
          <w:szCs w:val="24"/>
        </w:rPr>
        <w:t xml:space="preserve"> XVII. PEINTURE</w:t>
      </w:r>
    </w:p>
    <w:p w:rsidR="00E95C21" w:rsidRDefault="00E95C21" w:rsidP="00EF3C25">
      <w:pPr>
        <w:pStyle w:val="ParaAttribute2"/>
        <w:spacing w:line="360" w:lineRule="auto"/>
        <w:ind w:left="540" w:hanging="360"/>
        <w:rPr>
          <w:rStyle w:val="CharAttribute0"/>
          <w:szCs w:val="24"/>
        </w:rPr>
      </w:pPr>
      <w:r>
        <w:rPr>
          <w:rStyle w:val="CharAttribute0"/>
          <w:szCs w:val="24"/>
        </w:rPr>
        <w:t>Peinture des menuiseries extérieures et intérieures telle que décrit</w:t>
      </w:r>
      <w:r>
        <w:rPr>
          <w:sz w:val="24"/>
          <w:szCs w:val="24"/>
        </w:rPr>
        <w:t xml:space="preserve"> </w:t>
      </w:r>
      <w:r>
        <w:rPr>
          <w:rStyle w:val="CharAttribute0"/>
          <w:szCs w:val="24"/>
        </w:rPr>
        <w:t xml:space="preserve">dans la description générale. </w:t>
      </w:r>
    </w:p>
    <w:p w:rsidR="00E95C21" w:rsidRDefault="00E95C21" w:rsidP="00EF3C25">
      <w:pPr>
        <w:pStyle w:val="ParaAttribute2"/>
        <w:spacing w:line="360" w:lineRule="auto"/>
        <w:ind w:left="540" w:hanging="360"/>
        <w:rPr>
          <w:rStyle w:val="CharAttribute0"/>
          <w:szCs w:val="24"/>
        </w:rPr>
      </w:pPr>
      <w:r>
        <w:rPr>
          <w:rStyle w:val="CharAttribute0"/>
          <w:szCs w:val="24"/>
        </w:rPr>
        <w:t>Les murs et plafonds recevront une couche d'enduit isolant et une couche de peinture au latex</w:t>
      </w:r>
    </w:p>
    <w:p w:rsidR="00E95C21" w:rsidRDefault="00E95C21" w:rsidP="00EF3C25">
      <w:pPr>
        <w:pStyle w:val="ParaAttribute2"/>
        <w:spacing w:line="360" w:lineRule="auto"/>
        <w:ind w:left="540" w:hanging="360"/>
        <w:rPr>
          <w:sz w:val="24"/>
          <w:szCs w:val="24"/>
        </w:rPr>
      </w:pPr>
      <w:r>
        <w:rPr>
          <w:rStyle w:val="CharAttribute0"/>
          <w:szCs w:val="24"/>
        </w:rPr>
        <w:t xml:space="preserve">XVIII.-ASCENSEUR : </w:t>
      </w:r>
    </w:p>
    <w:p w:rsidR="00E95C21" w:rsidRDefault="00E95C21" w:rsidP="00EF3C25">
      <w:pPr>
        <w:pStyle w:val="ParaAttribute2"/>
        <w:spacing w:line="360" w:lineRule="auto"/>
        <w:ind w:left="540" w:hanging="360"/>
        <w:rPr>
          <w:sz w:val="24"/>
          <w:szCs w:val="24"/>
        </w:rPr>
      </w:pPr>
      <w:r>
        <w:rPr>
          <w:rStyle w:val="CharAttribute0"/>
          <w:szCs w:val="24"/>
        </w:rPr>
        <w:t>L'entreprise comprend la pose et la fourniture d'un ascenseur de bonne marque à portes palières automatiques.</w:t>
      </w:r>
    </w:p>
    <w:p w:rsidR="00E95C21" w:rsidRDefault="00E95C21" w:rsidP="00EF3C25">
      <w:pPr>
        <w:pStyle w:val="ParaAttribute3"/>
        <w:spacing w:line="360" w:lineRule="auto"/>
        <w:ind w:left="540" w:hanging="360"/>
        <w:rPr>
          <w:rStyle w:val="CharAttribute0"/>
          <w:szCs w:val="24"/>
        </w:rPr>
      </w:pPr>
      <w:r>
        <w:rPr>
          <w:rStyle w:val="CharAttribute0"/>
          <w:szCs w:val="24"/>
        </w:rPr>
        <w:t>Enregistré à Uccle II, 1e trois décembre 1958, trois rôles, sans renvoi vo1.25, fol.75, case 6</w:t>
      </w:r>
    </w:p>
    <w:p w:rsidR="00E95C21" w:rsidRPr="003960F8" w:rsidRDefault="00E95C21" w:rsidP="00EF3C25">
      <w:pPr>
        <w:pStyle w:val="ParaAttribute3"/>
        <w:spacing w:line="360" w:lineRule="auto"/>
        <w:ind w:left="540" w:hanging="360"/>
        <w:rPr>
          <w:sz w:val="24"/>
          <w:szCs w:val="24"/>
        </w:rPr>
      </w:pPr>
      <w:r>
        <w:rPr>
          <w:rStyle w:val="CharAttribute0"/>
          <w:szCs w:val="24"/>
        </w:rPr>
        <w:t xml:space="preserve">Reçu : quarante francs </w:t>
      </w:r>
    </w:p>
    <w:p w:rsidR="00E95C21" w:rsidRDefault="00E95C21" w:rsidP="00EF3C25">
      <w:pPr>
        <w:pStyle w:val="ParaAttribute2"/>
        <w:spacing w:line="360" w:lineRule="auto"/>
        <w:ind w:left="540" w:hanging="360"/>
        <w:rPr>
          <w:rStyle w:val="CharAttribute0"/>
          <w:szCs w:val="24"/>
        </w:rPr>
      </w:pPr>
      <w:r>
        <w:rPr>
          <w:rStyle w:val="CharAttribute0"/>
          <w:szCs w:val="24"/>
        </w:rPr>
        <w:t>Le Receveur (s) Van der Straeten</w:t>
      </w:r>
    </w:p>
    <w:p w:rsidR="00E95C21" w:rsidRDefault="00E95C21" w:rsidP="00EF3C25">
      <w:pPr>
        <w:pStyle w:val="ParaAttribute2"/>
        <w:spacing w:line="360" w:lineRule="auto"/>
        <w:ind w:left="540" w:hanging="360"/>
        <w:rPr>
          <w:sz w:val="24"/>
          <w:szCs w:val="24"/>
        </w:rPr>
      </w:pPr>
      <w:r>
        <w:rPr>
          <w:rStyle w:val="CharAttribute0"/>
          <w:szCs w:val="24"/>
        </w:rPr>
        <w:br w:type="page"/>
      </w:r>
    </w:p>
    <w:p w:rsidR="00E95C21" w:rsidRPr="00C42BE4" w:rsidRDefault="00E95C21" w:rsidP="00C42BE4">
      <w:pPr>
        <w:pStyle w:val="ParaAttribute2"/>
        <w:spacing w:line="360" w:lineRule="auto"/>
        <w:ind w:left="540" w:hanging="360"/>
        <w:jc w:val="center"/>
        <w:rPr>
          <w:rStyle w:val="CharAttribute0"/>
          <w:b/>
          <w:szCs w:val="24"/>
        </w:rPr>
      </w:pPr>
      <w:r w:rsidRPr="00C42BE4">
        <w:rPr>
          <w:rStyle w:val="CharAttribute0"/>
          <w:b/>
          <w:szCs w:val="24"/>
        </w:rPr>
        <w:t>ANNEXE II</w:t>
      </w:r>
    </w:p>
    <w:p w:rsidR="00E95C21" w:rsidRPr="00C42BE4" w:rsidRDefault="00E95C21" w:rsidP="00C42BE4">
      <w:pPr>
        <w:pStyle w:val="ParaAttribute2"/>
        <w:spacing w:line="360" w:lineRule="auto"/>
        <w:ind w:left="540" w:hanging="360"/>
        <w:jc w:val="center"/>
        <w:rPr>
          <w:rStyle w:val="CharAttribute0"/>
          <w:b/>
          <w:sz w:val="22"/>
          <w:szCs w:val="22"/>
        </w:rPr>
      </w:pPr>
      <w:r w:rsidRPr="00C42BE4">
        <w:rPr>
          <w:rStyle w:val="CharAttribute0"/>
          <w:b/>
          <w:sz w:val="22"/>
          <w:szCs w:val="22"/>
        </w:rPr>
        <w:t>IMMEUBLE SIS  A UCCLE, ANGLE AVENUE DE  MESSIDOR ET RUE DE LA MUTUALITE.</w:t>
      </w:r>
    </w:p>
    <w:p w:rsidR="00E95C21" w:rsidRDefault="00E95C21" w:rsidP="00EF3C25">
      <w:pPr>
        <w:pStyle w:val="ParaAttribute2"/>
        <w:spacing w:line="360" w:lineRule="auto"/>
        <w:ind w:left="540" w:hanging="360"/>
        <w:rPr>
          <w:sz w:val="24"/>
          <w:szCs w:val="24"/>
        </w:rPr>
      </w:pPr>
      <w:r>
        <w:rPr>
          <w:rStyle w:val="CharAttribute0"/>
          <w:szCs w:val="24"/>
        </w:rPr>
        <w:t>Appartenant Monsieur et Madame André WYNANT- DELANNOY</w:t>
      </w:r>
    </w:p>
    <w:p w:rsidR="00E95C21" w:rsidRPr="00C42BE4" w:rsidRDefault="00E95C21" w:rsidP="00EF3C25">
      <w:pPr>
        <w:pStyle w:val="ParaAttribute2"/>
        <w:spacing w:line="360" w:lineRule="auto"/>
        <w:ind w:left="540" w:hanging="360"/>
        <w:jc w:val="center"/>
        <w:rPr>
          <w:b/>
          <w:sz w:val="24"/>
          <w:szCs w:val="24"/>
        </w:rPr>
      </w:pPr>
      <w:r w:rsidRPr="00C42BE4">
        <w:rPr>
          <w:rStyle w:val="CharAttribute0"/>
          <w:b/>
          <w:szCs w:val="24"/>
        </w:rPr>
        <w:t>REGLEMENT DE COPROPRIETE ET D'ORDRE INTERIEUR</w:t>
      </w:r>
    </w:p>
    <w:p w:rsidR="00E95C21" w:rsidRDefault="00E95C21" w:rsidP="00EF3C25">
      <w:pPr>
        <w:pStyle w:val="ParaAttribute2"/>
        <w:spacing w:line="360" w:lineRule="auto"/>
        <w:ind w:left="540" w:hanging="360"/>
        <w:rPr>
          <w:sz w:val="24"/>
          <w:szCs w:val="24"/>
        </w:rPr>
      </w:pPr>
      <w:r>
        <w:rPr>
          <w:rStyle w:val="CharAttribute0"/>
          <w:szCs w:val="24"/>
        </w:rPr>
        <w:t>Service et administration de l’immeuble</w:t>
      </w:r>
    </w:p>
    <w:p w:rsidR="00E95C21" w:rsidRDefault="00E95C21" w:rsidP="00EF3C25">
      <w:pPr>
        <w:pStyle w:val="ParaAttribute2"/>
        <w:spacing w:line="360" w:lineRule="auto"/>
        <w:ind w:left="540" w:hanging="360"/>
        <w:rPr>
          <w:sz w:val="24"/>
          <w:szCs w:val="24"/>
        </w:rPr>
      </w:pPr>
      <w:r>
        <w:rPr>
          <w:rStyle w:val="CharAttribute0"/>
          <w:szCs w:val="24"/>
        </w:rPr>
        <w:t>Art. I - II n’est pas prévu de concierge dans l'immeuble</w:t>
      </w:r>
    </w:p>
    <w:p w:rsidR="00E95C21" w:rsidRDefault="00E95C21" w:rsidP="00EF3C25">
      <w:pPr>
        <w:pStyle w:val="ParaAttribute2"/>
        <w:spacing w:line="360" w:lineRule="auto"/>
        <w:ind w:left="540" w:hanging="360"/>
        <w:rPr>
          <w:sz w:val="24"/>
          <w:szCs w:val="24"/>
        </w:rPr>
      </w:pPr>
      <w:r>
        <w:rPr>
          <w:rStyle w:val="CharAttribute0"/>
          <w:szCs w:val="24"/>
        </w:rPr>
        <w:t>Art. 2- Un gérant ou syndic est chargé de la surveillance générale de l'immeuble et, notamment, de l'exécution des réparations à effectuer aux choses communes</w:t>
      </w:r>
      <w:r>
        <w:rPr>
          <w:rStyle w:val="CharAttribute0"/>
          <w:szCs w:val="24"/>
        </w:rPr>
        <w:tab/>
      </w:r>
    </w:p>
    <w:p w:rsidR="00E95C21" w:rsidRDefault="00E95C21" w:rsidP="00EF3C25">
      <w:pPr>
        <w:pStyle w:val="ParaAttribute2"/>
        <w:spacing w:line="360" w:lineRule="auto"/>
        <w:ind w:left="540" w:hanging="360"/>
        <w:rPr>
          <w:sz w:val="24"/>
          <w:szCs w:val="24"/>
        </w:rPr>
      </w:pPr>
      <w:r>
        <w:rPr>
          <w:rStyle w:val="CharAttribute0"/>
          <w:szCs w:val="24"/>
        </w:rPr>
        <w:t>Il est désigné par l'assemblée générale des copropriétaires pour le temps qu'elle déterminera. S'il est rétribué, ses émoluments sont à charge des copropriétaires au mime titre que les charges normales d'entretien.</w:t>
      </w:r>
    </w:p>
    <w:p w:rsidR="00E95C21" w:rsidRDefault="00E95C21" w:rsidP="00EF3C25">
      <w:pPr>
        <w:pStyle w:val="ParaAttribute2"/>
        <w:spacing w:line="360" w:lineRule="auto"/>
        <w:ind w:left="540" w:hanging="360"/>
        <w:rPr>
          <w:sz w:val="24"/>
          <w:szCs w:val="24"/>
        </w:rPr>
      </w:pPr>
      <w:r>
        <w:rPr>
          <w:rStyle w:val="CharAttribute0"/>
          <w:szCs w:val="24"/>
        </w:rPr>
        <w:t>A titre transitoire, le premier syndic pourra être désigné par les soussignés, pour un terme expirant six mois après que leurs intérêts dans l'immeuble seront devenus inférieure à la moitié.</w:t>
      </w:r>
    </w:p>
    <w:p w:rsidR="00E95C21" w:rsidRDefault="00E95C21" w:rsidP="00EF3C25">
      <w:pPr>
        <w:pStyle w:val="ParaAttribute2"/>
        <w:spacing w:line="360" w:lineRule="auto"/>
        <w:ind w:left="540" w:hanging="360"/>
        <w:rPr>
          <w:rStyle w:val="CharAttribute0"/>
          <w:szCs w:val="24"/>
        </w:rPr>
      </w:pPr>
      <w:r>
        <w:rPr>
          <w:rStyle w:val="CharAttribute0"/>
          <w:szCs w:val="24"/>
        </w:rPr>
        <w:t xml:space="preserve">Art. 3-  En cas d'absence ou de défaillance du syndic, pour cause de maladie ou autre, pendant plus d'un mois, il sera remplacé par le propriétaire possédant le plus grand nombre de centièmes des parties communes. A droits égaux, la fonction est dévolue au plus âgé. </w:t>
      </w:r>
    </w:p>
    <w:p w:rsidR="00E95C21" w:rsidRDefault="00E95C21" w:rsidP="00EF3C25">
      <w:pPr>
        <w:pStyle w:val="ParaAttribute2"/>
        <w:spacing w:line="360" w:lineRule="auto"/>
        <w:ind w:left="540" w:hanging="360"/>
        <w:rPr>
          <w:sz w:val="24"/>
          <w:szCs w:val="24"/>
        </w:rPr>
      </w:pPr>
      <w:r>
        <w:rPr>
          <w:rStyle w:val="CharAttribute0"/>
          <w:szCs w:val="24"/>
        </w:rPr>
        <w:t xml:space="preserve">Art.4- L’assemblée générale des copropriétaires est maîtresse souveraine de l'administration de l'immeuble et tant qu'il s'agit d’intérêts communs. </w:t>
      </w:r>
    </w:p>
    <w:p w:rsidR="00E95C21" w:rsidRDefault="00E95C21" w:rsidP="00EF3C25">
      <w:pPr>
        <w:pStyle w:val="ParaAttribute2"/>
        <w:spacing w:line="360" w:lineRule="auto"/>
        <w:ind w:left="540" w:hanging="360"/>
        <w:rPr>
          <w:sz w:val="24"/>
          <w:szCs w:val="24"/>
        </w:rPr>
      </w:pPr>
      <w:r>
        <w:rPr>
          <w:rStyle w:val="CharAttribute0"/>
          <w:szCs w:val="24"/>
        </w:rPr>
        <w:t>Art.5-</w:t>
      </w:r>
      <w:r>
        <w:rPr>
          <w:noProof/>
        </w:rPr>
        <w:pict>
          <v:shape id="_x0000_s1028" type="#_x0000_t202" style="position:absolute;left:0;text-align:left;margin-left:0;margin-top:0;width:50pt;height:50pt;z-index:251657728;visibility:hidden;mso-position-horizontal-relative:text;mso-position-vertical-relative:text">
            <v:path gradientshapeok="f" o:connecttype="segments"/>
            <o:lock v:ext="edit" selection="t"/>
          </v:shape>
        </w:pict>
      </w:r>
      <w:r w:rsidRPr="00E8017A">
        <w:rPr>
          <w:rStyle w:val="CharAttribute0"/>
          <w:szCs w:val="24"/>
        </w:rPr>
        <w:t xml:space="preserve"> </w:t>
      </w:r>
      <w:r>
        <w:rPr>
          <w:rStyle w:val="CharAttribute0"/>
          <w:szCs w:val="24"/>
        </w:rPr>
        <w:t>L’assemblée générale n'est valablement constituée que si tous les copropriétaires sont présents ou dûment convoqués. Elle oblige par ses délibérations et décisions, tons les copropriétaires pour les points se trouvant à son ordre du jour, qu’ils aient été représentés ou non.</w:t>
      </w:r>
    </w:p>
    <w:p w:rsidR="00E95C21" w:rsidRDefault="00E95C21" w:rsidP="00EF3C25">
      <w:pPr>
        <w:pStyle w:val="ParaAttribute2"/>
        <w:spacing w:line="360" w:lineRule="auto"/>
        <w:ind w:left="540" w:hanging="360"/>
        <w:rPr>
          <w:sz w:val="24"/>
          <w:szCs w:val="24"/>
        </w:rPr>
      </w:pPr>
      <w:r>
        <w:rPr>
          <w:rStyle w:val="CharAttribute0"/>
          <w:szCs w:val="24"/>
        </w:rPr>
        <w:t>Art. 6.- L’assemblée générale se tient claque fois qu'il est nécessaire aux jours  et heure à désigner par le syndic et dans l'immeuble susvisé.</w:t>
      </w:r>
      <w:r>
        <w:rPr>
          <w:rStyle w:val="CharAttribute0"/>
          <w:szCs w:val="24"/>
        </w:rPr>
        <w:tab/>
      </w:r>
    </w:p>
    <w:p w:rsidR="00E95C21" w:rsidRDefault="00E95C21" w:rsidP="00EF3C25">
      <w:pPr>
        <w:pStyle w:val="ParaAttribute2"/>
        <w:spacing w:line="360" w:lineRule="auto"/>
        <w:ind w:left="540" w:hanging="360"/>
        <w:rPr>
          <w:sz w:val="24"/>
          <w:szCs w:val="24"/>
        </w:rPr>
      </w:pPr>
      <w:r>
        <w:rPr>
          <w:rStyle w:val="CharAttribute0"/>
          <w:szCs w:val="24"/>
        </w:rPr>
        <w:t>Les convocations aux copropriétaires  pour assister à cette assemblée, sont faites par le syndic, contre état signé par les copropriétaires, ou, si c’est nécessaire, par lettre recommandée à la poste, huit jours au moins et quinze jours au plus avant la date fixée pour 1'assemblée.</w:t>
      </w:r>
    </w:p>
    <w:p w:rsidR="00E95C21" w:rsidRDefault="00E95C21" w:rsidP="00EF3C25">
      <w:pPr>
        <w:pStyle w:val="ParaAttribute2"/>
        <w:spacing w:line="360" w:lineRule="auto"/>
        <w:ind w:left="540" w:hanging="360"/>
        <w:rPr>
          <w:sz w:val="24"/>
          <w:szCs w:val="24"/>
        </w:rPr>
      </w:pPr>
      <w:r>
        <w:rPr>
          <w:rStyle w:val="CharAttribute0"/>
          <w:szCs w:val="24"/>
        </w:rPr>
        <w:t>Art. 7.- Tout copropriétaire peut s'y faire représenter par un mandataire autorisé à  participer à l'assemblée et à voter en lieu et place de ce copropriétaire.</w:t>
      </w:r>
    </w:p>
    <w:p w:rsidR="00E95C21" w:rsidRDefault="00E95C21" w:rsidP="00EF3C25">
      <w:pPr>
        <w:pStyle w:val="ParaAttribute2"/>
        <w:spacing w:line="360" w:lineRule="auto"/>
        <w:ind w:left="540" w:hanging="360"/>
        <w:rPr>
          <w:rStyle w:val="CharAttribute0"/>
          <w:szCs w:val="24"/>
        </w:rPr>
      </w:pPr>
      <w:r>
        <w:rPr>
          <w:rStyle w:val="CharAttribute0"/>
          <w:szCs w:val="24"/>
        </w:rPr>
        <w:t>Dans le cas où, par suite de l'ouverture d'une succession ou pour toute autre cause légale, la propriété d'une portion de l'immeuble se trouverait appartenir soit à des copropriétaires indivis, tant majeurs que mineurs, on incapables, ces derniers représentés comme de droit, soit un usufruitier ou nu-propriétaire, ils devront désigner un seul d'entre eux comme représentant ayant voix délibérative et qui votera pour compte, de cette, collectivité.</w:t>
      </w:r>
    </w:p>
    <w:p w:rsidR="00E95C21" w:rsidRDefault="00E95C21" w:rsidP="00EF3C25">
      <w:pPr>
        <w:pStyle w:val="ParaAttribute2"/>
        <w:spacing w:line="360" w:lineRule="auto"/>
        <w:ind w:left="540" w:hanging="360"/>
        <w:rPr>
          <w:sz w:val="24"/>
          <w:szCs w:val="24"/>
        </w:rPr>
      </w:pPr>
      <w:r>
        <w:rPr>
          <w:rStyle w:val="CharAttribute0"/>
          <w:szCs w:val="24"/>
        </w:rPr>
        <w:t>La procuration qui sera donnée à celui-ci ou le procès-verbal de son élection devra être annexé au procès-verbal: de la réunion.</w:t>
      </w:r>
    </w:p>
    <w:p w:rsidR="00E95C21" w:rsidRDefault="00E95C21" w:rsidP="00EF3C25">
      <w:pPr>
        <w:pStyle w:val="ParaAttribute2"/>
        <w:spacing w:line="360" w:lineRule="auto"/>
        <w:ind w:left="540" w:hanging="360"/>
        <w:rPr>
          <w:sz w:val="24"/>
          <w:szCs w:val="24"/>
        </w:rPr>
      </w:pPr>
      <w:r>
        <w:rPr>
          <w:rStyle w:val="CharAttribute0"/>
          <w:szCs w:val="24"/>
        </w:rPr>
        <w:t>Il sera tenu une  feuille de présence signée par les copropriétaires présents à l’assemblée.</w:t>
      </w:r>
    </w:p>
    <w:p w:rsidR="00E95C21" w:rsidRDefault="00E95C21" w:rsidP="00EF3C25">
      <w:pPr>
        <w:pStyle w:val="ParaAttribute2"/>
        <w:spacing w:line="360" w:lineRule="auto"/>
        <w:ind w:left="540" w:hanging="360"/>
        <w:rPr>
          <w:sz w:val="24"/>
          <w:szCs w:val="24"/>
        </w:rPr>
      </w:pPr>
      <w:r>
        <w:rPr>
          <w:rStyle w:val="CharAttribute0"/>
          <w:szCs w:val="24"/>
        </w:rPr>
        <w:t>Art. 8.- Les décisions relatives à des modifications au gros-œuvre ou des modifications importantes des parties communes nécessiteront l'unanimité des voix, présentes ou non.</w:t>
      </w:r>
    </w:p>
    <w:p w:rsidR="00E95C21" w:rsidRDefault="00E95C21" w:rsidP="00EF3C25">
      <w:pPr>
        <w:pStyle w:val="ParaAttribute2"/>
        <w:spacing w:line="360" w:lineRule="auto"/>
        <w:ind w:left="540" w:hanging="360"/>
        <w:rPr>
          <w:rStyle w:val="CharAttribute0"/>
          <w:szCs w:val="24"/>
        </w:rPr>
      </w:pPr>
      <w:r>
        <w:rPr>
          <w:rStyle w:val="CharAttribute0"/>
          <w:szCs w:val="24"/>
        </w:rPr>
        <w:t>Art. 9.- Les décisions et délibérations de l'assemblée générale des copropriétaires sont constatées par des procès-verbaux inscrits dans un registre spécial et signées par le syndic et par les membres de l'assemblée qui le désirent. Tout copropriétaire pout consulter ce registre et en prendre copie sans déplacement.</w:t>
      </w:r>
    </w:p>
    <w:p w:rsidR="00E95C21" w:rsidRDefault="00E95C21" w:rsidP="00EF3C25">
      <w:pPr>
        <w:pStyle w:val="ParaAttribute2"/>
        <w:spacing w:line="360" w:lineRule="auto"/>
        <w:ind w:left="540" w:hanging="360"/>
        <w:rPr>
          <w:sz w:val="24"/>
          <w:szCs w:val="24"/>
        </w:rPr>
      </w:pPr>
      <w:r>
        <w:rPr>
          <w:rStyle w:val="CharAttribute0"/>
          <w:szCs w:val="24"/>
        </w:rPr>
        <w:t>Art. 10.- Pour pouvoir délibérer valablement, toute assemblée doit réunir au moins la moitié des copropriétaires ayant ensemble au moins les trois/quarts des voix</w:t>
      </w:r>
      <w:r>
        <w:rPr>
          <w:rStyle w:val="CharAttribute0"/>
          <w:szCs w:val="24"/>
        </w:rPr>
        <w:tab/>
      </w:r>
    </w:p>
    <w:p w:rsidR="00E95C21" w:rsidRDefault="00E95C21" w:rsidP="00EF3C25">
      <w:pPr>
        <w:pStyle w:val="ParaAttribute2"/>
        <w:spacing w:line="360" w:lineRule="auto"/>
        <w:ind w:left="540" w:hanging="360"/>
        <w:rPr>
          <w:sz w:val="24"/>
          <w:szCs w:val="24"/>
        </w:rPr>
      </w:pPr>
      <w:r>
        <w:rPr>
          <w:rStyle w:val="CharAttribute0"/>
          <w:szCs w:val="24"/>
        </w:rPr>
        <w:t xml:space="preserve">Si cette condition n’est pas remplie une nouvelle assemblée sera convoquée, par les soins du syndic, avec le même ordre du jour, laquelle assemblée délibérera alors valablement quel que soit le nom des propriétaires présents et de voix représentées. </w:t>
      </w:r>
    </w:p>
    <w:p w:rsidR="00E95C21" w:rsidRDefault="00E95C21" w:rsidP="00EF3C25">
      <w:pPr>
        <w:pStyle w:val="ParaAttribute2"/>
        <w:spacing w:line="360" w:lineRule="auto"/>
        <w:ind w:left="540" w:hanging="360"/>
        <w:rPr>
          <w:sz w:val="24"/>
          <w:szCs w:val="24"/>
        </w:rPr>
      </w:pPr>
      <w:r>
        <w:rPr>
          <w:rStyle w:val="CharAttribute0"/>
          <w:szCs w:val="24"/>
        </w:rPr>
        <w:t>Art. 11.-  Les comptes du syndic seront présenté à l'assemblée générale ordinaire; le syndic devra les communiquer quinze jours l'avance à chaque propriétaire; il enverra trimestriellement leur compte particulier aux copropriétaires.</w:t>
      </w:r>
    </w:p>
    <w:p w:rsidR="00E95C21" w:rsidRPr="00841999" w:rsidRDefault="00E95C21" w:rsidP="00EF3C25">
      <w:pPr>
        <w:pStyle w:val="ParaAttribute2"/>
        <w:spacing w:line="360" w:lineRule="auto"/>
        <w:ind w:left="540" w:hanging="360"/>
        <w:jc w:val="center"/>
        <w:rPr>
          <w:b/>
          <w:caps/>
          <w:sz w:val="24"/>
          <w:szCs w:val="24"/>
        </w:rPr>
      </w:pPr>
      <w:r w:rsidRPr="00841999">
        <w:rPr>
          <w:rStyle w:val="CharAttribute0"/>
          <w:b/>
          <w:caps/>
          <w:szCs w:val="24"/>
        </w:rPr>
        <w:t>Répartition des charges et recettes communes</w:t>
      </w:r>
    </w:p>
    <w:p w:rsidR="00E95C21" w:rsidRDefault="00E95C21" w:rsidP="00EF3C25">
      <w:pPr>
        <w:pStyle w:val="ParaAttribute2"/>
        <w:spacing w:line="360" w:lineRule="auto"/>
        <w:ind w:left="540" w:hanging="360"/>
        <w:rPr>
          <w:sz w:val="24"/>
          <w:szCs w:val="24"/>
        </w:rPr>
      </w:pPr>
      <w:r>
        <w:rPr>
          <w:rStyle w:val="CharAttribute0"/>
          <w:szCs w:val="24"/>
        </w:rPr>
        <w:t>Art.12.-Les charges communes comprennent toutes les sommes généralement quelconques, payées par le syndic pour l'entretien de l’immeuble et notamment :</w:t>
      </w:r>
    </w:p>
    <w:p w:rsidR="00E95C21" w:rsidRPr="00AC68C8" w:rsidRDefault="00E95C21" w:rsidP="00EF3C25">
      <w:pPr>
        <w:pStyle w:val="ParaAttribute2"/>
        <w:spacing w:line="360" w:lineRule="auto"/>
        <w:ind w:left="540" w:hanging="360"/>
      </w:pPr>
      <w:r>
        <w:rPr>
          <w:rStyle w:val="CharAttribute0"/>
          <w:szCs w:val="24"/>
        </w:rPr>
        <w:t>Les redevances et consommations pour eau, gaz et électricité des parties communes, les contributions de toute nature, à moins qu'elles ne soient reprises directement par chacun des copropriétaires, les réparations d'entretien urgentes ne pouvant être différées, la rétribution du syndic, etc.</w:t>
      </w:r>
    </w:p>
    <w:p w:rsidR="00E95C21" w:rsidRPr="00AC68C8" w:rsidRDefault="00E95C21" w:rsidP="00EF3C25">
      <w:pPr>
        <w:ind w:left="540" w:hanging="360"/>
        <w:rPr>
          <w:rFonts w:ascii="Times New Roman"/>
          <w:sz w:val="24"/>
          <w:szCs w:val="24"/>
        </w:rPr>
      </w:pPr>
      <w:r w:rsidRPr="00AC68C8">
        <w:rPr>
          <w:rFonts w:ascii="Times New Roman"/>
          <w:sz w:val="24"/>
          <w:szCs w:val="24"/>
        </w:rPr>
        <w:t>Toutes les charges communes sont supportées par les copropriétaires dans la mesure de leurs quotités dans l'indivision forcée, sauf en ce qui concerne les charges relatives à l'ascenseur et au chauffage qui seront réparties comme dit ci-après</w:t>
      </w:r>
    </w:p>
    <w:p w:rsidR="00E95C21" w:rsidRPr="00AC68C8" w:rsidRDefault="00E95C21" w:rsidP="00EF3C25">
      <w:pPr>
        <w:ind w:left="540" w:hanging="360"/>
        <w:rPr>
          <w:rFonts w:ascii="Times New Roman"/>
          <w:sz w:val="24"/>
          <w:szCs w:val="24"/>
        </w:rPr>
      </w:pPr>
      <w:r w:rsidRPr="00AC68C8">
        <w:rPr>
          <w:rFonts w:ascii="Times New Roman"/>
          <w:sz w:val="24"/>
          <w:szCs w:val="24"/>
        </w:rPr>
        <w:t>C'est ainsi que les charges communes ordinaires sont réparties comme suit</w:t>
      </w:r>
    </w:p>
    <w:p w:rsidR="00E95C21" w:rsidRPr="00AC68C8" w:rsidRDefault="00E95C21" w:rsidP="00EF3C25">
      <w:pPr>
        <w:ind w:left="540" w:hanging="360"/>
        <w:rPr>
          <w:rFonts w:ascii="Times New Roman"/>
          <w:sz w:val="24"/>
          <w:szCs w:val="24"/>
        </w:rPr>
      </w:pPr>
    </w:p>
    <w:tbl>
      <w:tblPr>
        <w:tblW w:w="7740" w:type="dxa"/>
        <w:jc w:val="center"/>
        <w:tblInd w:w="360" w:type="dxa"/>
        <w:tblLayout w:type="fixed"/>
        <w:tblCellMar>
          <w:left w:w="0" w:type="dxa"/>
          <w:right w:w="0" w:type="dxa"/>
        </w:tblCellMar>
        <w:tblLook w:val="0000"/>
      </w:tblPr>
      <w:tblGrid>
        <w:gridCol w:w="360"/>
        <w:gridCol w:w="2597"/>
        <w:gridCol w:w="3343"/>
        <w:gridCol w:w="1440"/>
      </w:tblGrid>
      <w:tr w:rsidR="00E95C21" w:rsidRPr="00AC68C8" w:rsidTr="00C42BE4">
        <w:trPr>
          <w:trHeight w:val="525"/>
          <w:jc w:val="center"/>
        </w:trPr>
        <w:tc>
          <w:tcPr>
            <w:tcW w:w="360" w:type="dxa"/>
            <w:tcBorders>
              <w:top w:val="nil"/>
              <w:left w:val="nil"/>
              <w:bottom w:val="nil"/>
              <w:right w:val="nil"/>
            </w:tcBorders>
          </w:tcPr>
          <w:p w:rsidR="00E95C21" w:rsidRPr="00AC68C8" w:rsidRDefault="00E95C21" w:rsidP="00EF3C25">
            <w:pPr>
              <w:ind w:left="540" w:hanging="360"/>
              <w:rPr>
                <w:rFonts w:ascii="Times New Roman"/>
                <w:sz w:val="24"/>
                <w:szCs w:val="24"/>
              </w:rPr>
            </w:pPr>
            <w:r w:rsidRPr="00AC68C8">
              <w:rPr>
                <w:rFonts w:ascii="Times New Roman"/>
                <w:sz w:val="24"/>
                <w:szCs w:val="24"/>
              </w:rPr>
              <w:t>1)</w:t>
            </w:r>
          </w:p>
        </w:tc>
        <w:tc>
          <w:tcPr>
            <w:tcW w:w="5940" w:type="dxa"/>
            <w:gridSpan w:val="2"/>
            <w:tcBorders>
              <w:top w:val="nil"/>
              <w:left w:val="nil"/>
              <w:bottom w:val="nil"/>
              <w:right w:val="nil"/>
            </w:tcBorders>
          </w:tcPr>
          <w:p w:rsidR="00E95C21" w:rsidRPr="00AC68C8" w:rsidRDefault="00E95C21" w:rsidP="00EF3C25">
            <w:pPr>
              <w:ind w:left="540" w:hanging="360"/>
              <w:rPr>
                <w:rFonts w:ascii="Times New Roman"/>
                <w:sz w:val="24"/>
                <w:szCs w:val="24"/>
              </w:rPr>
            </w:pPr>
            <w:r w:rsidRPr="00AC68C8">
              <w:rPr>
                <w:rFonts w:ascii="Times New Roman"/>
                <w:sz w:val="24"/>
                <w:szCs w:val="24"/>
              </w:rPr>
              <w:t xml:space="preserve">pour le garage numéro 1: quatre centièmes </w:t>
            </w:r>
          </w:p>
        </w:tc>
        <w:tc>
          <w:tcPr>
            <w:tcW w:w="1440" w:type="dxa"/>
            <w:tcBorders>
              <w:top w:val="nil"/>
              <w:left w:val="nil"/>
              <w:bottom w:val="nil"/>
              <w:right w:val="nil"/>
            </w:tcBorders>
          </w:tcPr>
          <w:p w:rsidR="00E95C21" w:rsidRPr="00AC68C8" w:rsidRDefault="00E95C21" w:rsidP="00EF3C25">
            <w:pPr>
              <w:ind w:left="540" w:hanging="360"/>
              <w:rPr>
                <w:rFonts w:ascii="Times New Roman"/>
                <w:sz w:val="24"/>
                <w:szCs w:val="24"/>
              </w:rPr>
            </w:pPr>
            <w:r>
              <w:rPr>
                <w:rFonts w:ascii="Times New Roman"/>
                <w:sz w:val="24"/>
                <w:szCs w:val="24"/>
              </w:rPr>
              <w:t>4/1</w:t>
            </w:r>
            <w:r w:rsidRPr="00AC68C8">
              <w:rPr>
                <w:rFonts w:ascii="Times New Roman"/>
                <w:sz w:val="24"/>
                <w:szCs w:val="24"/>
              </w:rPr>
              <w:t>00</w:t>
            </w:r>
          </w:p>
        </w:tc>
      </w:tr>
      <w:tr w:rsidR="00E95C21" w:rsidRPr="00AC68C8" w:rsidTr="00C42BE4">
        <w:trPr>
          <w:trHeight w:val="525"/>
          <w:jc w:val="center"/>
        </w:trPr>
        <w:tc>
          <w:tcPr>
            <w:tcW w:w="360" w:type="dxa"/>
            <w:tcBorders>
              <w:top w:val="nil"/>
              <w:left w:val="nil"/>
              <w:bottom w:val="nil"/>
              <w:right w:val="nil"/>
            </w:tcBorders>
          </w:tcPr>
          <w:p w:rsidR="00E95C21" w:rsidRPr="00AC68C8" w:rsidRDefault="00E95C21" w:rsidP="00EF3C25">
            <w:pPr>
              <w:ind w:left="540" w:hanging="360"/>
              <w:rPr>
                <w:rFonts w:ascii="Times New Roman"/>
                <w:sz w:val="24"/>
                <w:szCs w:val="24"/>
              </w:rPr>
            </w:pPr>
            <w:r w:rsidRPr="00AC68C8">
              <w:rPr>
                <w:rFonts w:ascii="Times New Roman"/>
                <w:sz w:val="24"/>
                <w:szCs w:val="24"/>
              </w:rPr>
              <w:t>2)</w:t>
            </w:r>
          </w:p>
        </w:tc>
        <w:tc>
          <w:tcPr>
            <w:tcW w:w="5940" w:type="dxa"/>
            <w:gridSpan w:val="2"/>
            <w:tcBorders>
              <w:top w:val="nil"/>
              <w:left w:val="nil"/>
              <w:bottom w:val="nil"/>
              <w:right w:val="nil"/>
            </w:tcBorders>
          </w:tcPr>
          <w:p w:rsidR="00E95C21" w:rsidRPr="00AC68C8" w:rsidRDefault="00E95C21" w:rsidP="00EF3C25">
            <w:pPr>
              <w:ind w:left="540" w:hanging="360"/>
              <w:rPr>
                <w:rFonts w:ascii="Times New Roman"/>
                <w:sz w:val="24"/>
                <w:szCs w:val="24"/>
              </w:rPr>
            </w:pPr>
            <w:r w:rsidRPr="00AC68C8">
              <w:rPr>
                <w:rFonts w:ascii="Times New Roman"/>
                <w:sz w:val="24"/>
                <w:szCs w:val="24"/>
              </w:rPr>
              <w:t>pour le garage numéro 2 : trois centièmes</w:t>
            </w:r>
          </w:p>
        </w:tc>
        <w:tc>
          <w:tcPr>
            <w:tcW w:w="1440" w:type="dxa"/>
            <w:tcBorders>
              <w:top w:val="nil"/>
              <w:left w:val="nil"/>
              <w:bottom w:val="nil"/>
              <w:right w:val="nil"/>
            </w:tcBorders>
          </w:tcPr>
          <w:p w:rsidR="00E95C21" w:rsidRPr="00AC68C8" w:rsidRDefault="00E95C21" w:rsidP="00EF3C25">
            <w:pPr>
              <w:ind w:left="540" w:hanging="360"/>
              <w:rPr>
                <w:rFonts w:ascii="Times New Roman"/>
                <w:sz w:val="24"/>
                <w:szCs w:val="24"/>
              </w:rPr>
            </w:pPr>
            <w:r w:rsidRPr="00AC68C8">
              <w:rPr>
                <w:rFonts w:ascii="Times New Roman"/>
                <w:sz w:val="24"/>
                <w:szCs w:val="24"/>
              </w:rPr>
              <w:t>3/100</w:t>
            </w:r>
          </w:p>
        </w:tc>
      </w:tr>
      <w:tr w:rsidR="00E95C21" w:rsidRPr="00AC68C8" w:rsidTr="00C42BE4">
        <w:trPr>
          <w:trHeight w:val="525"/>
          <w:jc w:val="center"/>
        </w:trPr>
        <w:tc>
          <w:tcPr>
            <w:tcW w:w="360" w:type="dxa"/>
            <w:tcBorders>
              <w:top w:val="nil"/>
              <w:left w:val="nil"/>
              <w:bottom w:val="nil"/>
              <w:right w:val="nil"/>
            </w:tcBorders>
          </w:tcPr>
          <w:p w:rsidR="00E95C21" w:rsidRPr="00AC68C8" w:rsidRDefault="00E95C21" w:rsidP="00EF3C25">
            <w:pPr>
              <w:ind w:left="540" w:hanging="360"/>
              <w:rPr>
                <w:rFonts w:ascii="Times New Roman"/>
                <w:sz w:val="24"/>
                <w:szCs w:val="24"/>
              </w:rPr>
            </w:pPr>
            <w:r w:rsidRPr="00AC68C8">
              <w:rPr>
                <w:rFonts w:ascii="Times New Roman"/>
                <w:sz w:val="24"/>
                <w:szCs w:val="24"/>
              </w:rPr>
              <w:t>3)</w:t>
            </w:r>
          </w:p>
        </w:tc>
        <w:tc>
          <w:tcPr>
            <w:tcW w:w="2597" w:type="dxa"/>
            <w:tcBorders>
              <w:top w:val="nil"/>
              <w:left w:val="nil"/>
              <w:bottom w:val="nil"/>
              <w:right w:val="nil"/>
            </w:tcBorders>
          </w:tcPr>
          <w:p w:rsidR="00E95C21" w:rsidRPr="00AC68C8" w:rsidRDefault="00E95C21" w:rsidP="00EF3C25">
            <w:pPr>
              <w:ind w:left="540" w:hanging="360"/>
              <w:rPr>
                <w:rFonts w:ascii="Times New Roman"/>
                <w:sz w:val="24"/>
                <w:szCs w:val="24"/>
              </w:rPr>
            </w:pPr>
            <w:r>
              <w:rPr>
                <w:rFonts w:ascii="Times New Roman"/>
                <w:sz w:val="24"/>
                <w:szCs w:val="24"/>
              </w:rPr>
              <w:t xml:space="preserve">pour </w:t>
            </w:r>
            <w:r w:rsidRPr="00AC68C8">
              <w:rPr>
                <w:rFonts w:ascii="Times New Roman"/>
                <w:sz w:val="24"/>
                <w:szCs w:val="24"/>
              </w:rPr>
              <w:t>l'appartement n°1</w:t>
            </w:r>
          </w:p>
        </w:tc>
        <w:tc>
          <w:tcPr>
            <w:tcW w:w="3343" w:type="dxa"/>
            <w:tcBorders>
              <w:top w:val="nil"/>
              <w:left w:val="nil"/>
              <w:bottom w:val="nil"/>
              <w:right w:val="nil"/>
            </w:tcBorders>
          </w:tcPr>
          <w:p w:rsidR="00E95C21" w:rsidRPr="00AC68C8" w:rsidRDefault="00E95C21" w:rsidP="00EF3C25">
            <w:pPr>
              <w:ind w:left="540" w:hanging="360"/>
              <w:rPr>
                <w:rFonts w:ascii="Times New Roman"/>
                <w:sz w:val="24"/>
                <w:szCs w:val="24"/>
              </w:rPr>
            </w:pPr>
            <w:r w:rsidRPr="00AC68C8">
              <w:rPr>
                <w:rFonts w:ascii="Times New Roman"/>
                <w:sz w:val="24"/>
                <w:szCs w:val="24"/>
              </w:rPr>
              <w:t>vingt-un</w:t>
            </w:r>
            <w:r>
              <w:rPr>
                <w:rFonts w:ascii="Times New Roman"/>
                <w:sz w:val="24"/>
                <w:szCs w:val="24"/>
              </w:rPr>
              <w:t xml:space="preserve"> </w:t>
            </w:r>
            <w:r w:rsidRPr="00AC68C8">
              <w:rPr>
                <w:rFonts w:ascii="Times New Roman"/>
                <w:sz w:val="24"/>
                <w:szCs w:val="24"/>
              </w:rPr>
              <w:t>centième</w:t>
            </w:r>
            <w:r>
              <w:rPr>
                <w:rFonts w:ascii="Times New Roman"/>
                <w:sz w:val="24"/>
                <w:szCs w:val="24"/>
              </w:rPr>
              <w:t>s</w:t>
            </w:r>
          </w:p>
        </w:tc>
        <w:tc>
          <w:tcPr>
            <w:tcW w:w="1440" w:type="dxa"/>
            <w:tcBorders>
              <w:top w:val="nil"/>
              <w:left w:val="nil"/>
              <w:bottom w:val="nil"/>
              <w:right w:val="nil"/>
            </w:tcBorders>
          </w:tcPr>
          <w:p w:rsidR="00E95C21" w:rsidRPr="00AC68C8" w:rsidRDefault="00E95C21" w:rsidP="00EF3C25">
            <w:pPr>
              <w:ind w:left="540" w:hanging="360"/>
              <w:rPr>
                <w:rFonts w:ascii="Times New Roman"/>
                <w:sz w:val="24"/>
                <w:szCs w:val="24"/>
              </w:rPr>
            </w:pPr>
            <w:r w:rsidRPr="00AC68C8">
              <w:rPr>
                <w:rFonts w:ascii="Times New Roman"/>
                <w:sz w:val="24"/>
                <w:szCs w:val="24"/>
              </w:rPr>
              <w:t>2</w:t>
            </w:r>
            <w:r>
              <w:rPr>
                <w:rFonts w:ascii="Times New Roman"/>
                <w:sz w:val="24"/>
                <w:szCs w:val="24"/>
              </w:rPr>
              <w:t>1</w:t>
            </w:r>
            <w:r w:rsidRPr="00AC68C8">
              <w:rPr>
                <w:rFonts w:ascii="Times New Roman"/>
                <w:sz w:val="24"/>
                <w:szCs w:val="24"/>
              </w:rPr>
              <w:t>/</w:t>
            </w:r>
            <w:r>
              <w:rPr>
                <w:rFonts w:ascii="Times New Roman"/>
                <w:sz w:val="24"/>
                <w:szCs w:val="24"/>
              </w:rPr>
              <w:t>1</w:t>
            </w:r>
            <w:r w:rsidRPr="00AC68C8">
              <w:rPr>
                <w:rFonts w:ascii="Times New Roman"/>
                <w:sz w:val="24"/>
                <w:szCs w:val="24"/>
              </w:rPr>
              <w:t>00</w:t>
            </w:r>
          </w:p>
        </w:tc>
      </w:tr>
      <w:tr w:rsidR="00E95C21" w:rsidRPr="00AC68C8" w:rsidTr="00C42BE4">
        <w:trPr>
          <w:trHeight w:val="525"/>
          <w:jc w:val="center"/>
        </w:trPr>
        <w:tc>
          <w:tcPr>
            <w:tcW w:w="360" w:type="dxa"/>
            <w:tcBorders>
              <w:top w:val="nil"/>
              <w:left w:val="nil"/>
              <w:bottom w:val="nil"/>
              <w:right w:val="nil"/>
            </w:tcBorders>
          </w:tcPr>
          <w:p w:rsidR="00E95C21" w:rsidRPr="00AC68C8" w:rsidRDefault="00E95C21" w:rsidP="00EF3C25">
            <w:pPr>
              <w:ind w:left="540" w:hanging="360"/>
              <w:rPr>
                <w:rFonts w:ascii="Times New Roman"/>
                <w:sz w:val="24"/>
                <w:szCs w:val="24"/>
              </w:rPr>
            </w:pPr>
            <w:r w:rsidRPr="00AC68C8">
              <w:rPr>
                <w:rFonts w:ascii="Times New Roman"/>
                <w:sz w:val="24"/>
                <w:szCs w:val="24"/>
              </w:rPr>
              <w:t>4)</w:t>
            </w:r>
          </w:p>
        </w:tc>
        <w:tc>
          <w:tcPr>
            <w:tcW w:w="2597" w:type="dxa"/>
            <w:tcBorders>
              <w:top w:val="nil"/>
              <w:left w:val="nil"/>
              <w:bottom w:val="nil"/>
              <w:right w:val="nil"/>
            </w:tcBorders>
          </w:tcPr>
          <w:p w:rsidR="00E95C21" w:rsidRPr="00AC68C8" w:rsidRDefault="00E95C21" w:rsidP="00EF3C25">
            <w:pPr>
              <w:ind w:left="540" w:hanging="360"/>
              <w:rPr>
                <w:rFonts w:ascii="Times New Roman"/>
                <w:sz w:val="24"/>
                <w:szCs w:val="24"/>
              </w:rPr>
            </w:pPr>
            <w:r>
              <w:rPr>
                <w:rFonts w:ascii="Times New Roman"/>
                <w:sz w:val="24"/>
                <w:szCs w:val="24"/>
              </w:rPr>
              <w:t>pour l’appartement</w:t>
            </w:r>
            <w:r w:rsidRPr="00AC68C8">
              <w:rPr>
                <w:rFonts w:ascii="Times New Roman"/>
                <w:sz w:val="24"/>
                <w:szCs w:val="24"/>
              </w:rPr>
              <w:t xml:space="preserve"> n°2</w:t>
            </w:r>
          </w:p>
        </w:tc>
        <w:tc>
          <w:tcPr>
            <w:tcW w:w="3343" w:type="dxa"/>
            <w:tcBorders>
              <w:top w:val="nil"/>
              <w:left w:val="nil"/>
              <w:bottom w:val="nil"/>
              <w:right w:val="nil"/>
            </w:tcBorders>
          </w:tcPr>
          <w:p w:rsidR="00E95C21" w:rsidRPr="00AC68C8" w:rsidRDefault="00E95C21" w:rsidP="00EF3C25">
            <w:pPr>
              <w:ind w:left="540" w:hanging="360"/>
              <w:rPr>
                <w:rFonts w:ascii="Times New Roman"/>
                <w:sz w:val="24"/>
                <w:szCs w:val="24"/>
              </w:rPr>
            </w:pPr>
            <w:r>
              <w:rPr>
                <w:rFonts w:ascii="Times New Roman"/>
                <w:sz w:val="24"/>
                <w:szCs w:val="24"/>
              </w:rPr>
              <w:t>dix-huit c</w:t>
            </w:r>
            <w:r w:rsidRPr="00AC68C8">
              <w:rPr>
                <w:rFonts w:ascii="Times New Roman"/>
                <w:sz w:val="24"/>
                <w:szCs w:val="24"/>
              </w:rPr>
              <w:t>entième</w:t>
            </w:r>
            <w:r>
              <w:rPr>
                <w:rFonts w:ascii="Times New Roman"/>
                <w:sz w:val="24"/>
                <w:szCs w:val="24"/>
              </w:rPr>
              <w:t>s</w:t>
            </w:r>
          </w:p>
        </w:tc>
        <w:tc>
          <w:tcPr>
            <w:tcW w:w="1440" w:type="dxa"/>
            <w:tcBorders>
              <w:top w:val="nil"/>
              <w:left w:val="nil"/>
              <w:bottom w:val="nil"/>
              <w:right w:val="nil"/>
            </w:tcBorders>
          </w:tcPr>
          <w:p w:rsidR="00E95C21" w:rsidRPr="00AC68C8" w:rsidRDefault="00E95C21" w:rsidP="00EF3C25">
            <w:pPr>
              <w:ind w:left="540" w:hanging="360"/>
              <w:rPr>
                <w:rFonts w:ascii="Times New Roman"/>
                <w:sz w:val="24"/>
                <w:szCs w:val="24"/>
              </w:rPr>
            </w:pPr>
            <w:r w:rsidRPr="00AC68C8">
              <w:rPr>
                <w:rFonts w:ascii="Times New Roman"/>
                <w:sz w:val="24"/>
                <w:szCs w:val="24"/>
              </w:rPr>
              <w:t>18/100</w:t>
            </w:r>
          </w:p>
        </w:tc>
      </w:tr>
      <w:tr w:rsidR="00E95C21" w:rsidRPr="00AC68C8" w:rsidTr="00C42BE4">
        <w:trPr>
          <w:trHeight w:val="525"/>
          <w:jc w:val="center"/>
        </w:trPr>
        <w:tc>
          <w:tcPr>
            <w:tcW w:w="360" w:type="dxa"/>
            <w:tcBorders>
              <w:top w:val="nil"/>
              <w:left w:val="nil"/>
              <w:bottom w:val="nil"/>
              <w:right w:val="nil"/>
            </w:tcBorders>
          </w:tcPr>
          <w:p w:rsidR="00E95C21" w:rsidRPr="00AC68C8" w:rsidRDefault="00E95C21" w:rsidP="00EF3C25">
            <w:pPr>
              <w:ind w:left="540" w:hanging="360"/>
              <w:rPr>
                <w:rFonts w:ascii="Times New Roman"/>
                <w:sz w:val="24"/>
                <w:szCs w:val="24"/>
              </w:rPr>
            </w:pPr>
            <w:r w:rsidRPr="00AC68C8">
              <w:rPr>
                <w:rFonts w:ascii="Times New Roman"/>
                <w:sz w:val="24"/>
                <w:szCs w:val="24"/>
              </w:rPr>
              <w:t>5)</w:t>
            </w:r>
          </w:p>
        </w:tc>
        <w:tc>
          <w:tcPr>
            <w:tcW w:w="2597" w:type="dxa"/>
            <w:tcBorders>
              <w:top w:val="nil"/>
              <w:left w:val="nil"/>
              <w:bottom w:val="nil"/>
              <w:right w:val="nil"/>
            </w:tcBorders>
          </w:tcPr>
          <w:p w:rsidR="00E95C21" w:rsidRPr="00AC68C8" w:rsidRDefault="00E95C21" w:rsidP="00EF3C25">
            <w:pPr>
              <w:ind w:left="540" w:hanging="360"/>
              <w:rPr>
                <w:rFonts w:ascii="Times New Roman"/>
                <w:sz w:val="24"/>
                <w:szCs w:val="24"/>
              </w:rPr>
            </w:pPr>
            <w:r w:rsidRPr="00AC68C8">
              <w:rPr>
                <w:rFonts w:ascii="Times New Roman"/>
                <w:sz w:val="24"/>
                <w:szCs w:val="24"/>
              </w:rPr>
              <w:t>pour l’appartement n°3</w:t>
            </w:r>
          </w:p>
        </w:tc>
        <w:tc>
          <w:tcPr>
            <w:tcW w:w="3343" w:type="dxa"/>
            <w:tcBorders>
              <w:top w:val="nil"/>
              <w:left w:val="nil"/>
              <w:bottom w:val="nil"/>
              <w:right w:val="nil"/>
            </w:tcBorders>
          </w:tcPr>
          <w:p w:rsidR="00E95C21" w:rsidRPr="00AC68C8" w:rsidRDefault="00E95C21" w:rsidP="00EF3C25">
            <w:pPr>
              <w:ind w:left="540" w:hanging="360"/>
              <w:rPr>
                <w:rFonts w:ascii="Times New Roman"/>
                <w:sz w:val="24"/>
                <w:szCs w:val="24"/>
              </w:rPr>
            </w:pPr>
            <w:r>
              <w:rPr>
                <w:rFonts w:ascii="Times New Roman"/>
                <w:sz w:val="24"/>
                <w:szCs w:val="24"/>
              </w:rPr>
              <w:t>s</w:t>
            </w:r>
            <w:r w:rsidRPr="00AC68C8">
              <w:rPr>
                <w:rFonts w:ascii="Times New Roman"/>
                <w:sz w:val="24"/>
                <w:szCs w:val="24"/>
              </w:rPr>
              <w:t>ix</w:t>
            </w:r>
            <w:r>
              <w:rPr>
                <w:rFonts w:ascii="Times New Roman"/>
                <w:sz w:val="24"/>
                <w:szCs w:val="24"/>
              </w:rPr>
              <w:t xml:space="preserve"> </w:t>
            </w:r>
            <w:r w:rsidRPr="00AC68C8">
              <w:rPr>
                <w:rFonts w:ascii="Times New Roman"/>
                <w:sz w:val="24"/>
                <w:szCs w:val="24"/>
              </w:rPr>
              <w:t>centièmes</w:t>
            </w:r>
          </w:p>
        </w:tc>
        <w:tc>
          <w:tcPr>
            <w:tcW w:w="1440" w:type="dxa"/>
            <w:tcBorders>
              <w:top w:val="nil"/>
              <w:left w:val="nil"/>
              <w:bottom w:val="nil"/>
              <w:right w:val="nil"/>
            </w:tcBorders>
          </w:tcPr>
          <w:p w:rsidR="00E95C21" w:rsidRPr="00AC68C8" w:rsidRDefault="00E95C21" w:rsidP="00EF3C25">
            <w:pPr>
              <w:ind w:left="540" w:hanging="360"/>
              <w:rPr>
                <w:rFonts w:ascii="Times New Roman"/>
                <w:sz w:val="24"/>
                <w:szCs w:val="24"/>
              </w:rPr>
            </w:pPr>
            <w:r w:rsidRPr="00AC68C8">
              <w:rPr>
                <w:rFonts w:ascii="Times New Roman"/>
                <w:sz w:val="24"/>
                <w:szCs w:val="24"/>
              </w:rPr>
              <w:t>6/100</w:t>
            </w:r>
          </w:p>
        </w:tc>
      </w:tr>
      <w:tr w:rsidR="00E95C21" w:rsidRPr="00AC68C8" w:rsidTr="00C42BE4">
        <w:trPr>
          <w:trHeight w:val="525"/>
          <w:jc w:val="center"/>
        </w:trPr>
        <w:tc>
          <w:tcPr>
            <w:tcW w:w="360" w:type="dxa"/>
            <w:tcBorders>
              <w:top w:val="nil"/>
              <w:left w:val="nil"/>
              <w:bottom w:val="nil"/>
              <w:right w:val="nil"/>
            </w:tcBorders>
          </w:tcPr>
          <w:p w:rsidR="00E95C21" w:rsidRPr="00AC68C8" w:rsidRDefault="00E95C21" w:rsidP="00EF3C25">
            <w:pPr>
              <w:ind w:left="540" w:hanging="360"/>
              <w:rPr>
                <w:rFonts w:ascii="Times New Roman"/>
                <w:sz w:val="24"/>
                <w:szCs w:val="24"/>
              </w:rPr>
            </w:pPr>
            <w:r w:rsidRPr="00AC68C8">
              <w:rPr>
                <w:rFonts w:ascii="Times New Roman"/>
                <w:sz w:val="24"/>
                <w:szCs w:val="24"/>
              </w:rPr>
              <w:t>6)</w:t>
            </w:r>
          </w:p>
        </w:tc>
        <w:tc>
          <w:tcPr>
            <w:tcW w:w="2597" w:type="dxa"/>
            <w:tcBorders>
              <w:top w:val="nil"/>
              <w:left w:val="nil"/>
              <w:bottom w:val="nil"/>
              <w:right w:val="nil"/>
            </w:tcBorders>
          </w:tcPr>
          <w:p w:rsidR="00E95C21" w:rsidRPr="00AC68C8" w:rsidRDefault="00E95C21" w:rsidP="00EF3C25">
            <w:pPr>
              <w:ind w:left="540" w:hanging="360"/>
              <w:rPr>
                <w:rFonts w:ascii="Times New Roman"/>
                <w:sz w:val="24"/>
                <w:szCs w:val="24"/>
              </w:rPr>
            </w:pPr>
            <w:r w:rsidRPr="00AC68C8">
              <w:rPr>
                <w:rFonts w:ascii="Times New Roman"/>
                <w:sz w:val="24"/>
                <w:szCs w:val="24"/>
              </w:rPr>
              <w:t>pour l'appartement n°4</w:t>
            </w:r>
          </w:p>
        </w:tc>
        <w:tc>
          <w:tcPr>
            <w:tcW w:w="3343" w:type="dxa"/>
            <w:tcBorders>
              <w:top w:val="nil"/>
              <w:left w:val="nil"/>
              <w:bottom w:val="nil"/>
              <w:right w:val="nil"/>
            </w:tcBorders>
          </w:tcPr>
          <w:p w:rsidR="00E95C21" w:rsidRPr="00AC68C8" w:rsidRDefault="00E95C21" w:rsidP="00EF3C25">
            <w:pPr>
              <w:ind w:left="540" w:hanging="360"/>
              <w:rPr>
                <w:rFonts w:ascii="Times New Roman"/>
                <w:sz w:val="24"/>
                <w:szCs w:val="24"/>
              </w:rPr>
            </w:pPr>
            <w:r>
              <w:rPr>
                <w:rFonts w:ascii="Times New Roman"/>
                <w:sz w:val="24"/>
                <w:szCs w:val="24"/>
              </w:rPr>
              <w:t xml:space="preserve">dix-huit </w:t>
            </w:r>
            <w:r w:rsidRPr="00AC68C8">
              <w:rPr>
                <w:rFonts w:ascii="Times New Roman"/>
                <w:sz w:val="24"/>
                <w:szCs w:val="24"/>
              </w:rPr>
              <w:t xml:space="preserve">centièmes </w:t>
            </w:r>
          </w:p>
        </w:tc>
        <w:tc>
          <w:tcPr>
            <w:tcW w:w="1440" w:type="dxa"/>
            <w:tcBorders>
              <w:top w:val="nil"/>
              <w:left w:val="nil"/>
              <w:bottom w:val="nil"/>
              <w:right w:val="nil"/>
            </w:tcBorders>
          </w:tcPr>
          <w:p w:rsidR="00E95C21" w:rsidRPr="00AC68C8" w:rsidRDefault="00E95C21" w:rsidP="00EF3C25">
            <w:pPr>
              <w:ind w:left="540" w:hanging="360"/>
              <w:rPr>
                <w:rFonts w:ascii="Times New Roman"/>
                <w:sz w:val="24"/>
                <w:szCs w:val="24"/>
              </w:rPr>
            </w:pPr>
            <w:r>
              <w:rPr>
                <w:rFonts w:ascii="Times New Roman"/>
                <w:sz w:val="24"/>
                <w:szCs w:val="24"/>
              </w:rPr>
              <w:t>1</w:t>
            </w:r>
            <w:r w:rsidRPr="00AC68C8">
              <w:rPr>
                <w:rFonts w:ascii="Times New Roman"/>
                <w:sz w:val="24"/>
                <w:szCs w:val="24"/>
              </w:rPr>
              <w:t>8/</w:t>
            </w:r>
            <w:r>
              <w:rPr>
                <w:rFonts w:ascii="Times New Roman"/>
                <w:sz w:val="24"/>
                <w:szCs w:val="24"/>
              </w:rPr>
              <w:t>1</w:t>
            </w:r>
            <w:r w:rsidRPr="00AC68C8">
              <w:rPr>
                <w:rFonts w:ascii="Times New Roman"/>
                <w:sz w:val="24"/>
                <w:szCs w:val="24"/>
              </w:rPr>
              <w:t>00</w:t>
            </w:r>
          </w:p>
        </w:tc>
      </w:tr>
      <w:tr w:rsidR="00E95C21" w:rsidRPr="00AC68C8" w:rsidTr="00C42BE4">
        <w:trPr>
          <w:trHeight w:val="525"/>
          <w:jc w:val="center"/>
        </w:trPr>
        <w:tc>
          <w:tcPr>
            <w:tcW w:w="360" w:type="dxa"/>
            <w:tcBorders>
              <w:top w:val="nil"/>
              <w:left w:val="nil"/>
              <w:bottom w:val="nil"/>
              <w:right w:val="nil"/>
            </w:tcBorders>
          </w:tcPr>
          <w:p w:rsidR="00E95C21" w:rsidRPr="00AC68C8" w:rsidRDefault="00E95C21" w:rsidP="00EF3C25">
            <w:pPr>
              <w:ind w:left="540" w:hanging="360"/>
              <w:rPr>
                <w:rFonts w:ascii="Times New Roman"/>
                <w:sz w:val="24"/>
                <w:szCs w:val="24"/>
              </w:rPr>
            </w:pPr>
            <w:r w:rsidRPr="00AC68C8">
              <w:rPr>
                <w:rFonts w:ascii="Times New Roman"/>
                <w:sz w:val="24"/>
                <w:szCs w:val="24"/>
              </w:rPr>
              <w:t>7)</w:t>
            </w:r>
          </w:p>
        </w:tc>
        <w:tc>
          <w:tcPr>
            <w:tcW w:w="2597" w:type="dxa"/>
            <w:tcBorders>
              <w:top w:val="nil"/>
              <w:left w:val="nil"/>
              <w:bottom w:val="nil"/>
              <w:right w:val="nil"/>
            </w:tcBorders>
          </w:tcPr>
          <w:p w:rsidR="00E95C21" w:rsidRPr="00AC68C8" w:rsidRDefault="00E95C21" w:rsidP="00EF3C25">
            <w:pPr>
              <w:ind w:left="540" w:hanging="360"/>
              <w:rPr>
                <w:rFonts w:ascii="Times New Roman"/>
                <w:sz w:val="24"/>
                <w:szCs w:val="24"/>
              </w:rPr>
            </w:pPr>
            <w:r w:rsidRPr="00AC68C8">
              <w:rPr>
                <w:rFonts w:ascii="Times New Roman"/>
                <w:sz w:val="24"/>
                <w:szCs w:val="24"/>
              </w:rPr>
              <w:t>Pour l’appartement n°5</w:t>
            </w:r>
          </w:p>
        </w:tc>
        <w:tc>
          <w:tcPr>
            <w:tcW w:w="3343" w:type="dxa"/>
            <w:tcBorders>
              <w:top w:val="nil"/>
              <w:left w:val="nil"/>
              <w:bottom w:val="nil"/>
              <w:right w:val="nil"/>
            </w:tcBorders>
          </w:tcPr>
          <w:p w:rsidR="00E95C21" w:rsidRPr="00AC68C8" w:rsidRDefault="00E95C21" w:rsidP="00EF3C25">
            <w:pPr>
              <w:ind w:left="540" w:hanging="360"/>
              <w:rPr>
                <w:rFonts w:ascii="Times New Roman"/>
                <w:sz w:val="24"/>
                <w:szCs w:val="24"/>
              </w:rPr>
            </w:pPr>
            <w:r>
              <w:rPr>
                <w:rFonts w:ascii="Times New Roman"/>
                <w:sz w:val="24"/>
                <w:szCs w:val="24"/>
              </w:rPr>
              <w:t xml:space="preserve">six </w:t>
            </w:r>
            <w:r w:rsidRPr="00AC68C8">
              <w:rPr>
                <w:rFonts w:ascii="Times New Roman"/>
                <w:sz w:val="24"/>
                <w:szCs w:val="24"/>
              </w:rPr>
              <w:t xml:space="preserve">centièmes </w:t>
            </w:r>
          </w:p>
        </w:tc>
        <w:tc>
          <w:tcPr>
            <w:tcW w:w="1440" w:type="dxa"/>
            <w:tcBorders>
              <w:top w:val="nil"/>
              <w:left w:val="nil"/>
              <w:bottom w:val="nil"/>
              <w:right w:val="nil"/>
            </w:tcBorders>
          </w:tcPr>
          <w:p w:rsidR="00E95C21" w:rsidRPr="00AC68C8" w:rsidRDefault="00E95C21" w:rsidP="00EF3C25">
            <w:pPr>
              <w:ind w:left="540" w:hanging="360"/>
              <w:rPr>
                <w:rFonts w:ascii="Times New Roman"/>
                <w:sz w:val="24"/>
                <w:szCs w:val="24"/>
              </w:rPr>
            </w:pPr>
            <w:r w:rsidRPr="00AC68C8">
              <w:rPr>
                <w:rFonts w:ascii="Times New Roman"/>
                <w:sz w:val="24"/>
                <w:szCs w:val="24"/>
              </w:rPr>
              <w:t>6/100</w:t>
            </w:r>
          </w:p>
        </w:tc>
      </w:tr>
      <w:tr w:rsidR="00E95C21" w:rsidRPr="00AC68C8" w:rsidTr="00C42BE4">
        <w:trPr>
          <w:trHeight w:val="525"/>
          <w:jc w:val="center"/>
        </w:trPr>
        <w:tc>
          <w:tcPr>
            <w:tcW w:w="360" w:type="dxa"/>
            <w:tcBorders>
              <w:top w:val="nil"/>
              <w:left w:val="nil"/>
              <w:bottom w:val="nil"/>
              <w:right w:val="nil"/>
            </w:tcBorders>
          </w:tcPr>
          <w:p w:rsidR="00E95C21" w:rsidRPr="00AC68C8" w:rsidRDefault="00E95C21" w:rsidP="00EF3C25">
            <w:pPr>
              <w:ind w:left="540" w:hanging="360"/>
              <w:rPr>
                <w:rFonts w:ascii="Times New Roman"/>
                <w:sz w:val="24"/>
                <w:szCs w:val="24"/>
              </w:rPr>
            </w:pPr>
            <w:r w:rsidRPr="00AC68C8">
              <w:rPr>
                <w:rFonts w:ascii="Times New Roman"/>
                <w:sz w:val="24"/>
                <w:szCs w:val="24"/>
              </w:rPr>
              <w:t>8)</w:t>
            </w:r>
          </w:p>
        </w:tc>
        <w:tc>
          <w:tcPr>
            <w:tcW w:w="2597" w:type="dxa"/>
            <w:tcBorders>
              <w:top w:val="nil"/>
              <w:left w:val="nil"/>
              <w:bottom w:val="nil"/>
              <w:right w:val="nil"/>
            </w:tcBorders>
          </w:tcPr>
          <w:p w:rsidR="00E95C21" w:rsidRPr="00AC68C8" w:rsidRDefault="00E95C21" w:rsidP="00EF3C25">
            <w:pPr>
              <w:ind w:left="540" w:hanging="360"/>
              <w:rPr>
                <w:rFonts w:ascii="Times New Roman"/>
                <w:sz w:val="24"/>
                <w:szCs w:val="24"/>
              </w:rPr>
            </w:pPr>
            <w:r w:rsidRPr="00AC68C8">
              <w:rPr>
                <w:rFonts w:ascii="Times New Roman"/>
                <w:sz w:val="24"/>
                <w:szCs w:val="24"/>
              </w:rPr>
              <w:t>Pour l</w:t>
            </w:r>
            <w:r>
              <w:rPr>
                <w:rFonts w:ascii="Times New Roman"/>
                <w:sz w:val="24"/>
                <w:szCs w:val="24"/>
              </w:rPr>
              <w:t>’</w:t>
            </w:r>
            <w:r w:rsidRPr="00AC68C8">
              <w:rPr>
                <w:rFonts w:ascii="Times New Roman"/>
                <w:sz w:val="24"/>
                <w:szCs w:val="24"/>
              </w:rPr>
              <w:t>appartement n°6:</w:t>
            </w:r>
          </w:p>
        </w:tc>
        <w:tc>
          <w:tcPr>
            <w:tcW w:w="3343" w:type="dxa"/>
            <w:tcBorders>
              <w:top w:val="nil"/>
              <w:left w:val="nil"/>
              <w:bottom w:val="nil"/>
              <w:right w:val="nil"/>
            </w:tcBorders>
          </w:tcPr>
          <w:p w:rsidR="00E95C21" w:rsidRPr="00AC68C8" w:rsidRDefault="00E95C21" w:rsidP="00EF3C25">
            <w:pPr>
              <w:ind w:left="540" w:hanging="360"/>
              <w:rPr>
                <w:rFonts w:ascii="Times New Roman"/>
                <w:sz w:val="24"/>
                <w:szCs w:val="24"/>
              </w:rPr>
            </w:pPr>
            <w:r>
              <w:rPr>
                <w:rFonts w:ascii="Times New Roman"/>
                <w:sz w:val="24"/>
                <w:szCs w:val="24"/>
              </w:rPr>
              <w:t>dix-hui</w:t>
            </w:r>
            <w:r w:rsidRPr="00AC68C8">
              <w:rPr>
                <w:rFonts w:ascii="Times New Roman"/>
                <w:sz w:val="24"/>
                <w:szCs w:val="24"/>
              </w:rPr>
              <w:t>t</w:t>
            </w:r>
            <w:r>
              <w:rPr>
                <w:rFonts w:ascii="Times New Roman"/>
                <w:sz w:val="24"/>
                <w:szCs w:val="24"/>
              </w:rPr>
              <w:t xml:space="preserve"> </w:t>
            </w:r>
            <w:r w:rsidRPr="00AC68C8">
              <w:rPr>
                <w:rFonts w:ascii="Times New Roman"/>
                <w:sz w:val="24"/>
                <w:szCs w:val="24"/>
              </w:rPr>
              <w:t>centièmes</w:t>
            </w:r>
          </w:p>
        </w:tc>
        <w:tc>
          <w:tcPr>
            <w:tcW w:w="1440" w:type="dxa"/>
            <w:tcBorders>
              <w:top w:val="nil"/>
              <w:left w:val="nil"/>
              <w:bottom w:val="nil"/>
              <w:right w:val="nil"/>
            </w:tcBorders>
          </w:tcPr>
          <w:p w:rsidR="00E95C21" w:rsidRPr="00AC68C8" w:rsidRDefault="00E95C21" w:rsidP="00EF3C25">
            <w:pPr>
              <w:ind w:left="540" w:hanging="360"/>
              <w:rPr>
                <w:rFonts w:ascii="Times New Roman"/>
                <w:sz w:val="24"/>
                <w:szCs w:val="24"/>
              </w:rPr>
            </w:pPr>
            <w:r w:rsidRPr="00AC68C8">
              <w:rPr>
                <w:rFonts w:ascii="Times New Roman"/>
                <w:sz w:val="24"/>
                <w:szCs w:val="24"/>
              </w:rPr>
              <w:t>18/</w:t>
            </w:r>
            <w:r>
              <w:rPr>
                <w:rFonts w:ascii="Times New Roman"/>
                <w:sz w:val="24"/>
                <w:szCs w:val="24"/>
              </w:rPr>
              <w:t>1</w:t>
            </w:r>
            <w:r w:rsidRPr="00AC68C8">
              <w:rPr>
                <w:rFonts w:ascii="Times New Roman"/>
                <w:sz w:val="24"/>
                <w:szCs w:val="24"/>
              </w:rPr>
              <w:t>00</w:t>
            </w:r>
          </w:p>
        </w:tc>
      </w:tr>
      <w:tr w:rsidR="00E95C21" w:rsidRPr="00AC68C8" w:rsidTr="00C42BE4">
        <w:trPr>
          <w:trHeight w:val="525"/>
          <w:jc w:val="center"/>
        </w:trPr>
        <w:tc>
          <w:tcPr>
            <w:tcW w:w="360" w:type="dxa"/>
            <w:tcBorders>
              <w:top w:val="nil"/>
              <w:left w:val="nil"/>
              <w:bottom w:val="nil"/>
              <w:right w:val="nil"/>
            </w:tcBorders>
          </w:tcPr>
          <w:p w:rsidR="00E95C21" w:rsidRPr="00AC68C8" w:rsidRDefault="00E95C21" w:rsidP="00EF3C25">
            <w:pPr>
              <w:ind w:left="540" w:hanging="360"/>
              <w:rPr>
                <w:rFonts w:ascii="Times New Roman"/>
                <w:sz w:val="24"/>
                <w:szCs w:val="24"/>
              </w:rPr>
            </w:pPr>
            <w:r w:rsidRPr="00AC68C8">
              <w:rPr>
                <w:rFonts w:ascii="Times New Roman"/>
                <w:sz w:val="24"/>
                <w:szCs w:val="24"/>
              </w:rPr>
              <w:t>9)</w:t>
            </w:r>
          </w:p>
        </w:tc>
        <w:tc>
          <w:tcPr>
            <w:tcW w:w="2597" w:type="dxa"/>
            <w:tcBorders>
              <w:top w:val="nil"/>
              <w:left w:val="nil"/>
              <w:bottom w:val="nil"/>
              <w:right w:val="nil"/>
            </w:tcBorders>
          </w:tcPr>
          <w:p w:rsidR="00E95C21" w:rsidRPr="00AC68C8" w:rsidRDefault="00E95C21" w:rsidP="00EF3C25">
            <w:pPr>
              <w:ind w:left="540" w:hanging="360"/>
              <w:rPr>
                <w:rFonts w:ascii="Times New Roman"/>
                <w:sz w:val="24"/>
                <w:szCs w:val="24"/>
              </w:rPr>
            </w:pPr>
            <w:r w:rsidRPr="00AC68C8">
              <w:rPr>
                <w:rFonts w:ascii="Times New Roman"/>
                <w:sz w:val="24"/>
                <w:szCs w:val="24"/>
              </w:rPr>
              <w:t>Pour l’appartement n°7</w:t>
            </w:r>
          </w:p>
        </w:tc>
        <w:tc>
          <w:tcPr>
            <w:tcW w:w="3343" w:type="dxa"/>
            <w:tcBorders>
              <w:top w:val="nil"/>
              <w:left w:val="nil"/>
              <w:bottom w:val="nil"/>
              <w:right w:val="nil"/>
            </w:tcBorders>
          </w:tcPr>
          <w:p w:rsidR="00E95C21" w:rsidRPr="00AC68C8" w:rsidRDefault="00E95C21" w:rsidP="00EF3C25">
            <w:pPr>
              <w:ind w:left="540" w:hanging="360"/>
              <w:rPr>
                <w:rFonts w:ascii="Times New Roman"/>
                <w:sz w:val="24"/>
                <w:szCs w:val="24"/>
              </w:rPr>
            </w:pPr>
            <w:r>
              <w:rPr>
                <w:rFonts w:ascii="Times New Roman"/>
                <w:sz w:val="24"/>
                <w:szCs w:val="24"/>
              </w:rPr>
              <w:t xml:space="preserve">six </w:t>
            </w:r>
            <w:r w:rsidRPr="00AC68C8">
              <w:rPr>
                <w:rFonts w:ascii="Times New Roman"/>
                <w:sz w:val="24"/>
                <w:szCs w:val="24"/>
              </w:rPr>
              <w:t>centièmes</w:t>
            </w:r>
          </w:p>
        </w:tc>
        <w:tc>
          <w:tcPr>
            <w:tcW w:w="1440" w:type="dxa"/>
            <w:tcBorders>
              <w:top w:val="nil"/>
              <w:left w:val="nil"/>
              <w:bottom w:val="nil"/>
              <w:right w:val="nil"/>
            </w:tcBorders>
          </w:tcPr>
          <w:p w:rsidR="00E95C21" w:rsidRPr="00AC68C8" w:rsidRDefault="00E95C21" w:rsidP="00EF3C25">
            <w:pPr>
              <w:ind w:left="540" w:hanging="360"/>
              <w:rPr>
                <w:rFonts w:ascii="Times New Roman"/>
                <w:sz w:val="24"/>
                <w:szCs w:val="24"/>
              </w:rPr>
            </w:pPr>
            <w:r w:rsidRPr="00AC68C8">
              <w:rPr>
                <w:rFonts w:ascii="Times New Roman"/>
                <w:sz w:val="24"/>
                <w:szCs w:val="24"/>
              </w:rPr>
              <w:t>6/100</w:t>
            </w:r>
          </w:p>
        </w:tc>
      </w:tr>
      <w:tr w:rsidR="00E95C21" w:rsidRPr="00AC68C8" w:rsidTr="00C42BE4">
        <w:trPr>
          <w:trHeight w:val="525"/>
          <w:jc w:val="center"/>
        </w:trPr>
        <w:tc>
          <w:tcPr>
            <w:tcW w:w="7740" w:type="dxa"/>
            <w:gridSpan w:val="4"/>
            <w:tcBorders>
              <w:top w:val="nil"/>
              <w:left w:val="nil"/>
              <w:bottom w:val="nil"/>
              <w:right w:val="nil"/>
            </w:tcBorders>
          </w:tcPr>
          <w:p w:rsidR="00E95C21" w:rsidRPr="00AC68C8" w:rsidRDefault="00E95C21" w:rsidP="00EF3C25">
            <w:pPr>
              <w:ind w:left="540" w:hanging="360"/>
              <w:rPr>
                <w:rFonts w:ascii="Times New Roman"/>
                <w:sz w:val="24"/>
                <w:szCs w:val="24"/>
              </w:rPr>
            </w:pPr>
            <w:r w:rsidRPr="00AC68C8">
              <w:rPr>
                <w:rFonts w:ascii="Times New Roman"/>
                <w:sz w:val="24"/>
                <w:szCs w:val="24"/>
              </w:rPr>
              <w:t>Quant aux charges relatives à l'ascenseur (entretien et consommation)</w:t>
            </w:r>
          </w:p>
        </w:tc>
      </w:tr>
      <w:tr w:rsidR="00E95C21" w:rsidRPr="00AC68C8" w:rsidTr="00C42BE4">
        <w:trPr>
          <w:trHeight w:val="525"/>
          <w:jc w:val="center"/>
        </w:trPr>
        <w:tc>
          <w:tcPr>
            <w:tcW w:w="6300" w:type="dxa"/>
            <w:gridSpan w:val="3"/>
            <w:tcBorders>
              <w:top w:val="nil"/>
              <w:left w:val="nil"/>
              <w:bottom w:val="nil"/>
              <w:right w:val="nil"/>
            </w:tcBorders>
          </w:tcPr>
          <w:p w:rsidR="00E95C21" w:rsidRPr="00AC68C8" w:rsidRDefault="00E95C21" w:rsidP="00EF3C25">
            <w:pPr>
              <w:ind w:left="540" w:hanging="360"/>
              <w:rPr>
                <w:rFonts w:ascii="Times New Roman"/>
                <w:sz w:val="24"/>
                <w:szCs w:val="24"/>
              </w:rPr>
            </w:pPr>
            <w:r w:rsidRPr="00AC68C8">
              <w:rPr>
                <w:rFonts w:ascii="Times New Roman"/>
                <w:sz w:val="24"/>
                <w:szCs w:val="24"/>
              </w:rPr>
              <w:t>elles se</w:t>
            </w:r>
            <w:r>
              <w:rPr>
                <w:rFonts w:ascii="Times New Roman"/>
                <w:sz w:val="24"/>
                <w:szCs w:val="24"/>
              </w:rPr>
              <w:t xml:space="preserve"> </w:t>
            </w:r>
            <w:r w:rsidRPr="00AC68C8">
              <w:rPr>
                <w:rFonts w:ascii="Times New Roman"/>
                <w:sz w:val="24"/>
                <w:szCs w:val="24"/>
              </w:rPr>
              <w:t>ré</w:t>
            </w:r>
            <w:r>
              <w:rPr>
                <w:rFonts w:ascii="Times New Roman"/>
                <w:sz w:val="24"/>
                <w:szCs w:val="24"/>
              </w:rPr>
              <w:t>partiss</w:t>
            </w:r>
            <w:r w:rsidRPr="00AC68C8">
              <w:rPr>
                <w:rFonts w:ascii="Times New Roman"/>
                <w:sz w:val="24"/>
                <w:szCs w:val="24"/>
              </w:rPr>
              <w:t>ent comme suit</w:t>
            </w:r>
            <w:r>
              <w:rPr>
                <w:rFonts w:ascii="Times New Roman"/>
                <w:sz w:val="24"/>
                <w:szCs w:val="24"/>
              </w:rPr>
              <w:t> :</w:t>
            </w:r>
          </w:p>
        </w:tc>
        <w:tc>
          <w:tcPr>
            <w:tcW w:w="1440" w:type="dxa"/>
            <w:tcBorders>
              <w:top w:val="nil"/>
              <w:left w:val="nil"/>
              <w:bottom w:val="nil"/>
              <w:right w:val="nil"/>
            </w:tcBorders>
          </w:tcPr>
          <w:p w:rsidR="00E95C21" w:rsidRPr="00AC68C8" w:rsidRDefault="00E95C21" w:rsidP="00EF3C25">
            <w:pPr>
              <w:ind w:left="540" w:hanging="360"/>
              <w:rPr>
                <w:rFonts w:ascii="Times New Roman"/>
                <w:sz w:val="24"/>
                <w:szCs w:val="24"/>
              </w:rPr>
            </w:pPr>
          </w:p>
        </w:tc>
      </w:tr>
      <w:tr w:rsidR="00E95C21" w:rsidRPr="00AC68C8" w:rsidTr="00C42BE4">
        <w:trPr>
          <w:trHeight w:val="525"/>
          <w:jc w:val="center"/>
        </w:trPr>
        <w:tc>
          <w:tcPr>
            <w:tcW w:w="360" w:type="dxa"/>
            <w:tcBorders>
              <w:top w:val="nil"/>
              <w:left w:val="nil"/>
              <w:bottom w:val="nil"/>
              <w:right w:val="nil"/>
            </w:tcBorders>
          </w:tcPr>
          <w:p w:rsidR="00E95C21" w:rsidRPr="00AC68C8" w:rsidRDefault="00E95C21" w:rsidP="00EF3C25">
            <w:pPr>
              <w:ind w:left="540" w:hanging="360"/>
              <w:rPr>
                <w:rFonts w:ascii="Times New Roman"/>
                <w:sz w:val="24"/>
                <w:szCs w:val="24"/>
              </w:rPr>
            </w:pPr>
            <w:r>
              <w:rPr>
                <w:rFonts w:ascii="Times New Roman"/>
                <w:sz w:val="24"/>
                <w:szCs w:val="24"/>
              </w:rPr>
              <w:t>1</w:t>
            </w:r>
            <w:r w:rsidRPr="00AC68C8">
              <w:rPr>
                <w:rFonts w:ascii="Times New Roman"/>
                <w:sz w:val="24"/>
                <w:szCs w:val="24"/>
              </w:rPr>
              <w:t>)</w:t>
            </w:r>
          </w:p>
        </w:tc>
        <w:tc>
          <w:tcPr>
            <w:tcW w:w="2597" w:type="dxa"/>
            <w:tcBorders>
              <w:top w:val="nil"/>
              <w:left w:val="nil"/>
              <w:bottom w:val="nil"/>
              <w:right w:val="nil"/>
            </w:tcBorders>
          </w:tcPr>
          <w:p w:rsidR="00E95C21" w:rsidRPr="00AC68C8" w:rsidRDefault="00E95C21" w:rsidP="00EF3C25">
            <w:pPr>
              <w:ind w:left="540" w:hanging="360"/>
              <w:rPr>
                <w:rFonts w:ascii="Times New Roman"/>
                <w:sz w:val="24"/>
                <w:szCs w:val="24"/>
              </w:rPr>
            </w:pPr>
            <w:r>
              <w:rPr>
                <w:rFonts w:ascii="Times New Roman"/>
                <w:sz w:val="24"/>
                <w:szCs w:val="24"/>
              </w:rPr>
              <w:t xml:space="preserve">pour </w:t>
            </w:r>
            <w:r w:rsidRPr="00AC68C8">
              <w:rPr>
                <w:rFonts w:ascii="Times New Roman"/>
                <w:sz w:val="24"/>
                <w:szCs w:val="24"/>
              </w:rPr>
              <w:t>l'appartement n°1</w:t>
            </w:r>
          </w:p>
        </w:tc>
        <w:tc>
          <w:tcPr>
            <w:tcW w:w="3343" w:type="dxa"/>
            <w:tcBorders>
              <w:top w:val="nil"/>
              <w:left w:val="nil"/>
              <w:bottom w:val="nil"/>
              <w:right w:val="nil"/>
            </w:tcBorders>
          </w:tcPr>
          <w:p w:rsidR="00E95C21" w:rsidRPr="00AC68C8" w:rsidRDefault="00E95C21" w:rsidP="00EF3C25">
            <w:pPr>
              <w:ind w:left="540" w:hanging="360"/>
              <w:rPr>
                <w:rFonts w:ascii="Times New Roman"/>
                <w:sz w:val="24"/>
                <w:szCs w:val="24"/>
              </w:rPr>
            </w:pPr>
            <w:r>
              <w:rPr>
                <w:rFonts w:ascii="Times New Roman"/>
                <w:sz w:val="24"/>
                <w:szCs w:val="24"/>
              </w:rPr>
              <w:t xml:space="preserve">dix-huit </w:t>
            </w:r>
            <w:r w:rsidRPr="00AC68C8">
              <w:rPr>
                <w:rFonts w:ascii="Times New Roman"/>
                <w:sz w:val="24"/>
                <w:szCs w:val="24"/>
              </w:rPr>
              <w:t>centième</w:t>
            </w:r>
            <w:r>
              <w:rPr>
                <w:rFonts w:ascii="Times New Roman"/>
                <w:sz w:val="24"/>
                <w:szCs w:val="24"/>
              </w:rPr>
              <w:t>s</w:t>
            </w:r>
          </w:p>
        </w:tc>
        <w:tc>
          <w:tcPr>
            <w:tcW w:w="1440" w:type="dxa"/>
            <w:tcBorders>
              <w:top w:val="nil"/>
              <w:left w:val="nil"/>
              <w:bottom w:val="nil"/>
              <w:right w:val="nil"/>
            </w:tcBorders>
          </w:tcPr>
          <w:p w:rsidR="00E95C21" w:rsidRPr="00AC68C8" w:rsidRDefault="00E95C21" w:rsidP="00EF3C25">
            <w:pPr>
              <w:ind w:left="540" w:hanging="360"/>
              <w:rPr>
                <w:rFonts w:ascii="Times New Roman"/>
                <w:sz w:val="24"/>
                <w:szCs w:val="24"/>
              </w:rPr>
            </w:pPr>
            <w:r w:rsidRPr="00AC68C8">
              <w:rPr>
                <w:rFonts w:ascii="Times New Roman"/>
                <w:sz w:val="24"/>
                <w:szCs w:val="24"/>
              </w:rPr>
              <w:t>18/100.</w:t>
            </w:r>
          </w:p>
        </w:tc>
      </w:tr>
      <w:tr w:rsidR="00E95C21" w:rsidRPr="00AC68C8" w:rsidTr="00C42BE4">
        <w:trPr>
          <w:trHeight w:val="525"/>
          <w:jc w:val="center"/>
        </w:trPr>
        <w:tc>
          <w:tcPr>
            <w:tcW w:w="360" w:type="dxa"/>
            <w:tcBorders>
              <w:top w:val="nil"/>
              <w:left w:val="nil"/>
              <w:bottom w:val="nil"/>
              <w:right w:val="nil"/>
            </w:tcBorders>
          </w:tcPr>
          <w:p w:rsidR="00E95C21" w:rsidRPr="00AC68C8" w:rsidRDefault="00E95C21" w:rsidP="00EF3C25">
            <w:pPr>
              <w:ind w:left="540" w:hanging="360"/>
              <w:rPr>
                <w:rFonts w:ascii="Times New Roman"/>
                <w:sz w:val="24"/>
                <w:szCs w:val="24"/>
              </w:rPr>
            </w:pPr>
            <w:r w:rsidRPr="00AC68C8">
              <w:rPr>
                <w:rFonts w:ascii="Times New Roman"/>
                <w:sz w:val="24"/>
                <w:szCs w:val="24"/>
              </w:rPr>
              <w:t>2)</w:t>
            </w:r>
          </w:p>
        </w:tc>
        <w:tc>
          <w:tcPr>
            <w:tcW w:w="2597" w:type="dxa"/>
            <w:tcBorders>
              <w:top w:val="nil"/>
              <w:left w:val="nil"/>
              <w:bottom w:val="nil"/>
              <w:right w:val="nil"/>
            </w:tcBorders>
          </w:tcPr>
          <w:p w:rsidR="00E95C21" w:rsidRPr="00AC68C8" w:rsidRDefault="00E95C21" w:rsidP="00EF3C25">
            <w:pPr>
              <w:ind w:left="540" w:hanging="360"/>
              <w:rPr>
                <w:rFonts w:ascii="Times New Roman"/>
                <w:sz w:val="24"/>
                <w:szCs w:val="24"/>
              </w:rPr>
            </w:pPr>
            <w:r>
              <w:rPr>
                <w:rFonts w:ascii="Times New Roman"/>
                <w:sz w:val="24"/>
                <w:szCs w:val="24"/>
              </w:rPr>
              <w:t>pour l’appartement</w:t>
            </w:r>
            <w:r w:rsidRPr="00AC68C8">
              <w:rPr>
                <w:rFonts w:ascii="Times New Roman"/>
                <w:sz w:val="24"/>
                <w:szCs w:val="24"/>
              </w:rPr>
              <w:t xml:space="preserve"> n°2</w:t>
            </w:r>
          </w:p>
        </w:tc>
        <w:tc>
          <w:tcPr>
            <w:tcW w:w="3343" w:type="dxa"/>
            <w:tcBorders>
              <w:top w:val="nil"/>
              <w:left w:val="nil"/>
              <w:bottom w:val="nil"/>
              <w:right w:val="nil"/>
            </w:tcBorders>
          </w:tcPr>
          <w:p w:rsidR="00E95C21" w:rsidRPr="00AC68C8" w:rsidRDefault="00E95C21" w:rsidP="00EF3C25">
            <w:pPr>
              <w:ind w:left="540" w:hanging="360"/>
              <w:rPr>
                <w:rFonts w:ascii="Times New Roman"/>
                <w:sz w:val="24"/>
                <w:szCs w:val="24"/>
              </w:rPr>
            </w:pPr>
            <w:r>
              <w:rPr>
                <w:rFonts w:ascii="Times New Roman"/>
                <w:sz w:val="24"/>
                <w:szCs w:val="24"/>
              </w:rPr>
              <w:t>seize c</w:t>
            </w:r>
            <w:r w:rsidRPr="00AC68C8">
              <w:rPr>
                <w:rFonts w:ascii="Times New Roman"/>
                <w:sz w:val="24"/>
                <w:szCs w:val="24"/>
              </w:rPr>
              <w:t>entième</w:t>
            </w:r>
            <w:r>
              <w:rPr>
                <w:rFonts w:ascii="Times New Roman"/>
                <w:sz w:val="24"/>
                <w:szCs w:val="24"/>
              </w:rPr>
              <w:t>s</w:t>
            </w:r>
          </w:p>
        </w:tc>
        <w:tc>
          <w:tcPr>
            <w:tcW w:w="1440" w:type="dxa"/>
            <w:tcBorders>
              <w:top w:val="nil"/>
              <w:left w:val="nil"/>
              <w:bottom w:val="nil"/>
              <w:right w:val="nil"/>
            </w:tcBorders>
          </w:tcPr>
          <w:p w:rsidR="00E95C21" w:rsidRPr="00AC68C8" w:rsidRDefault="00E95C21" w:rsidP="00EF3C25">
            <w:pPr>
              <w:ind w:left="540" w:hanging="360"/>
              <w:rPr>
                <w:rFonts w:ascii="Times New Roman"/>
                <w:sz w:val="24"/>
                <w:szCs w:val="24"/>
              </w:rPr>
            </w:pPr>
            <w:r w:rsidRPr="00AC68C8">
              <w:rPr>
                <w:rFonts w:ascii="Times New Roman"/>
                <w:sz w:val="24"/>
                <w:szCs w:val="24"/>
              </w:rPr>
              <w:t>16/100</w:t>
            </w:r>
          </w:p>
        </w:tc>
      </w:tr>
      <w:tr w:rsidR="00E95C21" w:rsidRPr="00AC68C8" w:rsidTr="00C42BE4">
        <w:trPr>
          <w:trHeight w:val="525"/>
          <w:jc w:val="center"/>
        </w:trPr>
        <w:tc>
          <w:tcPr>
            <w:tcW w:w="360" w:type="dxa"/>
            <w:tcBorders>
              <w:top w:val="nil"/>
              <w:left w:val="nil"/>
              <w:bottom w:val="nil"/>
              <w:right w:val="nil"/>
            </w:tcBorders>
          </w:tcPr>
          <w:p w:rsidR="00E95C21" w:rsidRPr="00AC68C8" w:rsidRDefault="00E95C21" w:rsidP="00EF3C25">
            <w:pPr>
              <w:ind w:left="540" w:hanging="360"/>
              <w:rPr>
                <w:rFonts w:ascii="Times New Roman"/>
                <w:sz w:val="24"/>
                <w:szCs w:val="24"/>
              </w:rPr>
            </w:pPr>
            <w:r w:rsidRPr="00AC68C8">
              <w:rPr>
                <w:rFonts w:ascii="Times New Roman"/>
                <w:sz w:val="24"/>
                <w:szCs w:val="24"/>
              </w:rPr>
              <w:t>3)</w:t>
            </w:r>
          </w:p>
        </w:tc>
        <w:tc>
          <w:tcPr>
            <w:tcW w:w="2597" w:type="dxa"/>
            <w:tcBorders>
              <w:top w:val="nil"/>
              <w:left w:val="nil"/>
              <w:bottom w:val="nil"/>
              <w:right w:val="nil"/>
            </w:tcBorders>
          </w:tcPr>
          <w:p w:rsidR="00E95C21" w:rsidRPr="00AC68C8" w:rsidRDefault="00E95C21" w:rsidP="00EF3C25">
            <w:pPr>
              <w:ind w:left="540" w:hanging="360"/>
              <w:rPr>
                <w:rFonts w:ascii="Times New Roman"/>
                <w:sz w:val="24"/>
                <w:szCs w:val="24"/>
              </w:rPr>
            </w:pPr>
            <w:r w:rsidRPr="00AC68C8">
              <w:rPr>
                <w:rFonts w:ascii="Times New Roman"/>
                <w:sz w:val="24"/>
                <w:szCs w:val="24"/>
              </w:rPr>
              <w:t>pour l’appartement n°3</w:t>
            </w:r>
          </w:p>
        </w:tc>
        <w:tc>
          <w:tcPr>
            <w:tcW w:w="3343" w:type="dxa"/>
            <w:tcBorders>
              <w:top w:val="nil"/>
              <w:left w:val="nil"/>
              <w:bottom w:val="nil"/>
              <w:right w:val="nil"/>
            </w:tcBorders>
          </w:tcPr>
          <w:p w:rsidR="00E95C21" w:rsidRPr="00AC68C8" w:rsidRDefault="00E95C21" w:rsidP="00EF3C25">
            <w:pPr>
              <w:ind w:left="540" w:hanging="360"/>
              <w:rPr>
                <w:rFonts w:ascii="Times New Roman"/>
                <w:sz w:val="24"/>
                <w:szCs w:val="24"/>
              </w:rPr>
            </w:pPr>
            <w:r>
              <w:rPr>
                <w:rFonts w:ascii="Times New Roman"/>
                <w:sz w:val="24"/>
                <w:szCs w:val="24"/>
              </w:rPr>
              <w:t>s</w:t>
            </w:r>
            <w:r w:rsidRPr="00AC68C8">
              <w:rPr>
                <w:rFonts w:ascii="Times New Roman"/>
                <w:sz w:val="24"/>
                <w:szCs w:val="24"/>
              </w:rPr>
              <w:t>ix</w:t>
            </w:r>
            <w:r>
              <w:rPr>
                <w:rFonts w:ascii="Times New Roman"/>
                <w:sz w:val="24"/>
                <w:szCs w:val="24"/>
              </w:rPr>
              <w:t xml:space="preserve"> </w:t>
            </w:r>
            <w:r w:rsidRPr="00AC68C8">
              <w:rPr>
                <w:rFonts w:ascii="Times New Roman"/>
                <w:sz w:val="24"/>
                <w:szCs w:val="24"/>
              </w:rPr>
              <w:t>centièmes</w:t>
            </w:r>
          </w:p>
        </w:tc>
        <w:tc>
          <w:tcPr>
            <w:tcW w:w="1440" w:type="dxa"/>
            <w:tcBorders>
              <w:top w:val="nil"/>
              <w:left w:val="nil"/>
              <w:bottom w:val="nil"/>
              <w:right w:val="nil"/>
            </w:tcBorders>
          </w:tcPr>
          <w:p w:rsidR="00E95C21" w:rsidRPr="00AC68C8" w:rsidRDefault="00E95C21" w:rsidP="00EF3C25">
            <w:pPr>
              <w:ind w:left="540" w:hanging="360"/>
              <w:rPr>
                <w:rFonts w:ascii="Times New Roman"/>
                <w:sz w:val="24"/>
                <w:szCs w:val="24"/>
              </w:rPr>
            </w:pPr>
            <w:r w:rsidRPr="00AC68C8">
              <w:rPr>
                <w:rFonts w:ascii="Times New Roman"/>
                <w:sz w:val="24"/>
                <w:szCs w:val="24"/>
              </w:rPr>
              <w:t>6/100</w:t>
            </w:r>
          </w:p>
        </w:tc>
      </w:tr>
      <w:tr w:rsidR="00E95C21" w:rsidRPr="00AC68C8" w:rsidTr="00C42BE4">
        <w:trPr>
          <w:trHeight w:val="525"/>
          <w:jc w:val="center"/>
        </w:trPr>
        <w:tc>
          <w:tcPr>
            <w:tcW w:w="360" w:type="dxa"/>
            <w:tcBorders>
              <w:top w:val="nil"/>
              <w:left w:val="nil"/>
              <w:bottom w:val="nil"/>
              <w:right w:val="nil"/>
            </w:tcBorders>
          </w:tcPr>
          <w:p w:rsidR="00E95C21" w:rsidRPr="00AC68C8" w:rsidRDefault="00E95C21" w:rsidP="00EF3C25">
            <w:pPr>
              <w:ind w:left="540" w:hanging="360"/>
              <w:rPr>
                <w:rFonts w:ascii="Times New Roman"/>
                <w:sz w:val="24"/>
                <w:szCs w:val="24"/>
              </w:rPr>
            </w:pPr>
            <w:r w:rsidRPr="00AC68C8">
              <w:rPr>
                <w:rFonts w:ascii="Times New Roman"/>
                <w:sz w:val="24"/>
                <w:szCs w:val="24"/>
              </w:rPr>
              <w:t>4)</w:t>
            </w:r>
          </w:p>
        </w:tc>
        <w:tc>
          <w:tcPr>
            <w:tcW w:w="2597" w:type="dxa"/>
            <w:tcBorders>
              <w:top w:val="nil"/>
              <w:left w:val="nil"/>
              <w:bottom w:val="nil"/>
              <w:right w:val="nil"/>
            </w:tcBorders>
          </w:tcPr>
          <w:p w:rsidR="00E95C21" w:rsidRPr="00AC68C8" w:rsidRDefault="00E95C21" w:rsidP="00EF3C25">
            <w:pPr>
              <w:ind w:left="540" w:hanging="360"/>
              <w:rPr>
                <w:rFonts w:ascii="Times New Roman"/>
                <w:sz w:val="24"/>
                <w:szCs w:val="24"/>
              </w:rPr>
            </w:pPr>
            <w:r w:rsidRPr="00AC68C8">
              <w:rPr>
                <w:rFonts w:ascii="Times New Roman"/>
                <w:sz w:val="24"/>
                <w:szCs w:val="24"/>
              </w:rPr>
              <w:t>pour l'appartement n°4</w:t>
            </w:r>
          </w:p>
        </w:tc>
        <w:tc>
          <w:tcPr>
            <w:tcW w:w="3343" w:type="dxa"/>
            <w:tcBorders>
              <w:top w:val="nil"/>
              <w:left w:val="nil"/>
              <w:bottom w:val="nil"/>
              <w:right w:val="nil"/>
            </w:tcBorders>
          </w:tcPr>
          <w:p w:rsidR="00E95C21" w:rsidRPr="00AC68C8" w:rsidRDefault="00E95C21" w:rsidP="00EF3C25">
            <w:pPr>
              <w:ind w:left="540" w:hanging="360"/>
              <w:rPr>
                <w:rFonts w:ascii="Times New Roman"/>
                <w:sz w:val="24"/>
                <w:szCs w:val="24"/>
              </w:rPr>
            </w:pPr>
            <w:r>
              <w:rPr>
                <w:rFonts w:ascii="Times New Roman"/>
                <w:sz w:val="24"/>
                <w:szCs w:val="24"/>
              </w:rPr>
              <w:t xml:space="preserve">vingt </w:t>
            </w:r>
            <w:r w:rsidRPr="00AC68C8">
              <w:rPr>
                <w:rFonts w:ascii="Times New Roman"/>
                <w:sz w:val="24"/>
                <w:szCs w:val="24"/>
              </w:rPr>
              <w:t xml:space="preserve">centièmes </w:t>
            </w:r>
          </w:p>
        </w:tc>
        <w:tc>
          <w:tcPr>
            <w:tcW w:w="1440" w:type="dxa"/>
            <w:tcBorders>
              <w:top w:val="nil"/>
              <w:left w:val="nil"/>
              <w:bottom w:val="nil"/>
              <w:right w:val="nil"/>
            </w:tcBorders>
          </w:tcPr>
          <w:p w:rsidR="00E95C21" w:rsidRPr="00AC68C8" w:rsidRDefault="00E95C21" w:rsidP="00EF3C25">
            <w:pPr>
              <w:ind w:left="540" w:hanging="360"/>
              <w:rPr>
                <w:rFonts w:ascii="Times New Roman"/>
                <w:sz w:val="24"/>
                <w:szCs w:val="24"/>
              </w:rPr>
            </w:pPr>
            <w:r w:rsidRPr="00AC68C8">
              <w:rPr>
                <w:rFonts w:ascii="Times New Roman"/>
                <w:sz w:val="24"/>
                <w:szCs w:val="24"/>
              </w:rPr>
              <w:t xml:space="preserve">20/100 </w:t>
            </w:r>
          </w:p>
        </w:tc>
      </w:tr>
      <w:tr w:rsidR="00E95C21" w:rsidRPr="00AC68C8" w:rsidTr="00C42BE4">
        <w:trPr>
          <w:trHeight w:val="525"/>
          <w:jc w:val="center"/>
        </w:trPr>
        <w:tc>
          <w:tcPr>
            <w:tcW w:w="360" w:type="dxa"/>
            <w:tcBorders>
              <w:top w:val="nil"/>
              <w:left w:val="nil"/>
              <w:bottom w:val="nil"/>
              <w:right w:val="nil"/>
            </w:tcBorders>
          </w:tcPr>
          <w:p w:rsidR="00E95C21" w:rsidRPr="00AC68C8" w:rsidRDefault="00E95C21" w:rsidP="00EF3C25">
            <w:pPr>
              <w:ind w:left="540" w:hanging="360"/>
              <w:rPr>
                <w:rFonts w:ascii="Times New Roman"/>
                <w:sz w:val="24"/>
                <w:szCs w:val="24"/>
              </w:rPr>
            </w:pPr>
            <w:r w:rsidRPr="00AC68C8">
              <w:rPr>
                <w:rFonts w:ascii="Times New Roman"/>
                <w:sz w:val="24"/>
                <w:szCs w:val="24"/>
              </w:rPr>
              <w:t>5)</w:t>
            </w:r>
          </w:p>
        </w:tc>
        <w:tc>
          <w:tcPr>
            <w:tcW w:w="2597" w:type="dxa"/>
            <w:tcBorders>
              <w:top w:val="nil"/>
              <w:left w:val="nil"/>
              <w:bottom w:val="nil"/>
              <w:right w:val="nil"/>
            </w:tcBorders>
          </w:tcPr>
          <w:p w:rsidR="00E95C21" w:rsidRPr="00AC68C8" w:rsidRDefault="00E95C21" w:rsidP="00EF3C25">
            <w:pPr>
              <w:ind w:left="540" w:hanging="360"/>
              <w:rPr>
                <w:rFonts w:ascii="Times New Roman"/>
                <w:sz w:val="24"/>
                <w:szCs w:val="24"/>
              </w:rPr>
            </w:pPr>
            <w:r w:rsidRPr="00AC68C8">
              <w:rPr>
                <w:rFonts w:ascii="Times New Roman"/>
                <w:sz w:val="24"/>
                <w:szCs w:val="24"/>
              </w:rPr>
              <w:t>Pour l’appartement n°5</w:t>
            </w:r>
          </w:p>
        </w:tc>
        <w:tc>
          <w:tcPr>
            <w:tcW w:w="3343" w:type="dxa"/>
            <w:tcBorders>
              <w:top w:val="nil"/>
              <w:left w:val="nil"/>
              <w:bottom w:val="nil"/>
              <w:right w:val="nil"/>
            </w:tcBorders>
          </w:tcPr>
          <w:p w:rsidR="00E95C21" w:rsidRPr="00AC68C8" w:rsidRDefault="00E95C21" w:rsidP="00EF3C25">
            <w:pPr>
              <w:ind w:left="540" w:hanging="360"/>
              <w:rPr>
                <w:rFonts w:ascii="Times New Roman"/>
                <w:sz w:val="24"/>
                <w:szCs w:val="24"/>
              </w:rPr>
            </w:pPr>
            <w:r>
              <w:rPr>
                <w:rFonts w:ascii="Times New Roman"/>
                <w:sz w:val="24"/>
                <w:szCs w:val="24"/>
              </w:rPr>
              <w:t xml:space="preserve">sept </w:t>
            </w:r>
            <w:r w:rsidRPr="00AC68C8">
              <w:rPr>
                <w:rFonts w:ascii="Times New Roman"/>
                <w:sz w:val="24"/>
                <w:szCs w:val="24"/>
              </w:rPr>
              <w:t xml:space="preserve">centièmes </w:t>
            </w:r>
          </w:p>
        </w:tc>
        <w:tc>
          <w:tcPr>
            <w:tcW w:w="1440" w:type="dxa"/>
            <w:tcBorders>
              <w:top w:val="nil"/>
              <w:left w:val="nil"/>
              <w:bottom w:val="nil"/>
              <w:right w:val="nil"/>
            </w:tcBorders>
          </w:tcPr>
          <w:p w:rsidR="00E95C21" w:rsidRPr="00AC68C8" w:rsidRDefault="00E95C21" w:rsidP="00EF3C25">
            <w:pPr>
              <w:ind w:left="540" w:hanging="360"/>
              <w:rPr>
                <w:rFonts w:ascii="Times New Roman"/>
                <w:sz w:val="24"/>
                <w:szCs w:val="24"/>
              </w:rPr>
            </w:pPr>
            <w:r w:rsidRPr="00AC68C8">
              <w:rPr>
                <w:rFonts w:ascii="Times New Roman"/>
                <w:sz w:val="24"/>
                <w:szCs w:val="24"/>
              </w:rPr>
              <w:t>7/I00.</w:t>
            </w:r>
          </w:p>
        </w:tc>
      </w:tr>
      <w:tr w:rsidR="00E95C21" w:rsidRPr="00AC68C8" w:rsidTr="00C42BE4">
        <w:trPr>
          <w:trHeight w:val="525"/>
          <w:jc w:val="center"/>
        </w:trPr>
        <w:tc>
          <w:tcPr>
            <w:tcW w:w="360" w:type="dxa"/>
            <w:tcBorders>
              <w:top w:val="nil"/>
              <w:left w:val="nil"/>
              <w:bottom w:val="nil"/>
              <w:right w:val="nil"/>
            </w:tcBorders>
          </w:tcPr>
          <w:p w:rsidR="00E95C21" w:rsidRPr="00AC68C8" w:rsidRDefault="00E95C21" w:rsidP="00EF3C25">
            <w:pPr>
              <w:ind w:left="540" w:hanging="360"/>
              <w:rPr>
                <w:rFonts w:ascii="Times New Roman"/>
                <w:sz w:val="24"/>
                <w:szCs w:val="24"/>
              </w:rPr>
            </w:pPr>
            <w:r w:rsidRPr="00AC68C8">
              <w:rPr>
                <w:rFonts w:ascii="Times New Roman"/>
                <w:sz w:val="24"/>
                <w:szCs w:val="24"/>
              </w:rPr>
              <w:t>6)</w:t>
            </w:r>
          </w:p>
        </w:tc>
        <w:tc>
          <w:tcPr>
            <w:tcW w:w="2597" w:type="dxa"/>
            <w:tcBorders>
              <w:top w:val="nil"/>
              <w:left w:val="nil"/>
              <w:bottom w:val="nil"/>
              <w:right w:val="nil"/>
            </w:tcBorders>
          </w:tcPr>
          <w:p w:rsidR="00E95C21" w:rsidRPr="00AC68C8" w:rsidRDefault="00E95C21" w:rsidP="00EF3C25">
            <w:pPr>
              <w:ind w:left="540" w:hanging="360"/>
              <w:rPr>
                <w:rFonts w:ascii="Times New Roman"/>
                <w:sz w:val="24"/>
                <w:szCs w:val="24"/>
              </w:rPr>
            </w:pPr>
            <w:r w:rsidRPr="00AC68C8">
              <w:rPr>
                <w:rFonts w:ascii="Times New Roman"/>
                <w:sz w:val="24"/>
                <w:szCs w:val="24"/>
              </w:rPr>
              <w:t>Pour l</w:t>
            </w:r>
            <w:r>
              <w:rPr>
                <w:rFonts w:ascii="Times New Roman"/>
                <w:sz w:val="24"/>
                <w:szCs w:val="24"/>
              </w:rPr>
              <w:t>’</w:t>
            </w:r>
            <w:r w:rsidRPr="00AC68C8">
              <w:rPr>
                <w:rFonts w:ascii="Times New Roman"/>
                <w:sz w:val="24"/>
                <w:szCs w:val="24"/>
              </w:rPr>
              <w:t>appartement n°6:</w:t>
            </w:r>
          </w:p>
        </w:tc>
        <w:tc>
          <w:tcPr>
            <w:tcW w:w="3343" w:type="dxa"/>
            <w:tcBorders>
              <w:top w:val="nil"/>
              <w:left w:val="nil"/>
              <w:bottom w:val="nil"/>
              <w:right w:val="nil"/>
            </w:tcBorders>
          </w:tcPr>
          <w:p w:rsidR="00E95C21" w:rsidRPr="00AC68C8" w:rsidRDefault="00E95C21" w:rsidP="00EF3C25">
            <w:pPr>
              <w:ind w:left="540" w:hanging="360"/>
              <w:rPr>
                <w:rFonts w:ascii="Times New Roman"/>
                <w:sz w:val="24"/>
                <w:szCs w:val="24"/>
              </w:rPr>
            </w:pPr>
            <w:r>
              <w:rPr>
                <w:rFonts w:ascii="Times New Roman"/>
                <w:sz w:val="24"/>
                <w:szCs w:val="24"/>
              </w:rPr>
              <w:t xml:space="preserve">vingt quatre </w:t>
            </w:r>
            <w:r w:rsidRPr="00AC68C8">
              <w:rPr>
                <w:rFonts w:ascii="Times New Roman"/>
                <w:sz w:val="24"/>
                <w:szCs w:val="24"/>
              </w:rPr>
              <w:t>centièmes</w:t>
            </w:r>
          </w:p>
        </w:tc>
        <w:tc>
          <w:tcPr>
            <w:tcW w:w="1440" w:type="dxa"/>
            <w:tcBorders>
              <w:top w:val="nil"/>
              <w:left w:val="nil"/>
              <w:bottom w:val="nil"/>
              <w:right w:val="nil"/>
            </w:tcBorders>
          </w:tcPr>
          <w:p w:rsidR="00E95C21" w:rsidRPr="00AC68C8" w:rsidRDefault="00E95C21" w:rsidP="00EF3C25">
            <w:pPr>
              <w:ind w:left="540" w:hanging="360"/>
              <w:rPr>
                <w:rFonts w:ascii="Times New Roman"/>
                <w:sz w:val="24"/>
                <w:szCs w:val="24"/>
              </w:rPr>
            </w:pPr>
            <w:r w:rsidRPr="00AC68C8">
              <w:rPr>
                <w:rFonts w:ascii="Times New Roman"/>
                <w:sz w:val="24"/>
                <w:szCs w:val="24"/>
              </w:rPr>
              <w:t>24/I00</w:t>
            </w:r>
          </w:p>
        </w:tc>
      </w:tr>
      <w:tr w:rsidR="00E95C21" w:rsidRPr="00AC68C8" w:rsidTr="00C42BE4">
        <w:trPr>
          <w:trHeight w:val="525"/>
          <w:jc w:val="center"/>
        </w:trPr>
        <w:tc>
          <w:tcPr>
            <w:tcW w:w="360" w:type="dxa"/>
            <w:tcBorders>
              <w:top w:val="nil"/>
              <w:left w:val="nil"/>
              <w:bottom w:val="nil"/>
              <w:right w:val="nil"/>
            </w:tcBorders>
          </w:tcPr>
          <w:p w:rsidR="00E95C21" w:rsidRPr="00AC68C8" w:rsidRDefault="00E95C21" w:rsidP="00EF3C25">
            <w:pPr>
              <w:ind w:left="540" w:hanging="360"/>
              <w:rPr>
                <w:rFonts w:ascii="Times New Roman"/>
                <w:sz w:val="24"/>
                <w:szCs w:val="24"/>
              </w:rPr>
            </w:pPr>
            <w:r w:rsidRPr="00AC68C8">
              <w:rPr>
                <w:rFonts w:ascii="Times New Roman"/>
                <w:sz w:val="24"/>
                <w:szCs w:val="24"/>
              </w:rPr>
              <w:t>7)</w:t>
            </w:r>
          </w:p>
        </w:tc>
        <w:tc>
          <w:tcPr>
            <w:tcW w:w="2597" w:type="dxa"/>
            <w:tcBorders>
              <w:top w:val="nil"/>
              <w:left w:val="nil"/>
              <w:bottom w:val="nil"/>
              <w:right w:val="nil"/>
            </w:tcBorders>
          </w:tcPr>
          <w:p w:rsidR="00E95C21" w:rsidRPr="00AC68C8" w:rsidRDefault="00E95C21" w:rsidP="00EF3C25">
            <w:pPr>
              <w:ind w:left="540" w:hanging="360"/>
              <w:rPr>
                <w:rFonts w:ascii="Times New Roman"/>
                <w:sz w:val="24"/>
                <w:szCs w:val="24"/>
              </w:rPr>
            </w:pPr>
            <w:r w:rsidRPr="00AC68C8">
              <w:rPr>
                <w:rFonts w:ascii="Times New Roman"/>
                <w:sz w:val="24"/>
                <w:szCs w:val="24"/>
              </w:rPr>
              <w:t>Pour l’appartement n°7</w:t>
            </w:r>
          </w:p>
        </w:tc>
        <w:tc>
          <w:tcPr>
            <w:tcW w:w="3343" w:type="dxa"/>
            <w:tcBorders>
              <w:top w:val="nil"/>
              <w:left w:val="nil"/>
              <w:bottom w:val="nil"/>
              <w:right w:val="nil"/>
            </w:tcBorders>
          </w:tcPr>
          <w:p w:rsidR="00E95C21" w:rsidRPr="00AC68C8" w:rsidRDefault="00E95C21" w:rsidP="00EF3C25">
            <w:pPr>
              <w:ind w:left="540" w:hanging="360"/>
              <w:rPr>
                <w:rFonts w:ascii="Times New Roman"/>
                <w:sz w:val="24"/>
                <w:szCs w:val="24"/>
              </w:rPr>
            </w:pPr>
            <w:r>
              <w:rPr>
                <w:rFonts w:ascii="Times New Roman"/>
                <w:sz w:val="24"/>
                <w:szCs w:val="24"/>
              </w:rPr>
              <w:t xml:space="preserve">neuf </w:t>
            </w:r>
            <w:r w:rsidRPr="00AC68C8">
              <w:rPr>
                <w:rFonts w:ascii="Times New Roman"/>
                <w:sz w:val="24"/>
                <w:szCs w:val="24"/>
              </w:rPr>
              <w:t>centièmes</w:t>
            </w:r>
          </w:p>
        </w:tc>
        <w:tc>
          <w:tcPr>
            <w:tcW w:w="1440" w:type="dxa"/>
            <w:tcBorders>
              <w:top w:val="nil"/>
              <w:left w:val="nil"/>
              <w:bottom w:val="nil"/>
              <w:right w:val="nil"/>
            </w:tcBorders>
          </w:tcPr>
          <w:p w:rsidR="00E95C21" w:rsidRPr="00AC68C8" w:rsidRDefault="00E95C21" w:rsidP="00EF3C25">
            <w:pPr>
              <w:ind w:left="540" w:hanging="360"/>
              <w:rPr>
                <w:rFonts w:ascii="Times New Roman"/>
                <w:sz w:val="24"/>
                <w:szCs w:val="24"/>
              </w:rPr>
            </w:pPr>
            <w:r w:rsidRPr="00AC68C8">
              <w:rPr>
                <w:rFonts w:ascii="Times New Roman"/>
                <w:sz w:val="24"/>
                <w:szCs w:val="24"/>
              </w:rPr>
              <w:t>9/I00</w:t>
            </w:r>
          </w:p>
        </w:tc>
      </w:tr>
    </w:tbl>
    <w:p w:rsidR="00E95C21" w:rsidRDefault="00E95C21" w:rsidP="00EF3C25">
      <w:pPr>
        <w:ind w:left="540" w:hanging="360"/>
        <w:rPr>
          <w:rFonts w:ascii="Times New Roman"/>
          <w:sz w:val="24"/>
          <w:szCs w:val="24"/>
        </w:rPr>
      </w:pPr>
      <w:r w:rsidRPr="00AC68C8">
        <w:rPr>
          <w:rFonts w:ascii="Times New Roman"/>
          <w:sz w:val="24"/>
          <w:szCs w:val="24"/>
        </w:rPr>
        <w:t>Et</w:t>
      </w:r>
      <w:r>
        <w:rPr>
          <w:rFonts w:ascii="Times New Roman"/>
          <w:sz w:val="24"/>
          <w:szCs w:val="24"/>
        </w:rPr>
        <w:t xml:space="preserve"> </w:t>
      </w:r>
      <w:r w:rsidRPr="00AC68C8">
        <w:rPr>
          <w:rFonts w:ascii="Times New Roman"/>
          <w:sz w:val="24"/>
          <w:szCs w:val="24"/>
        </w:rPr>
        <w:t>en ce qui concerne le chauffa</w:t>
      </w:r>
      <w:r>
        <w:rPr>
          <w:rFonts w:ascii="Times New Roman"/>
          <w:sz w:val="24"/>
          <w:szCs w:val="24"/>
        </w:rPr>
        <w:t>ge central, les frais</w:t>
      </w:r>
      <w:r w:rsidRPr="00AC68C8">
        <w:rPr>
          <w:rFonts w:ascii="Times New Roman"/>
          <w:sz w:val="24"/>
          <w:szCs w:val="24"/>
        </w:rPr>
        <w:t xml:space="preserve"> de consommation</w:t>
      </w:r>
      <w:r>
        <w:rPr>
          <w:rFonts w:ascii="Times New Roman"/>
          <w:sz w:val="24"/>
          <w:szCs w:val="24"/>
        </w:rPr>
        <w:t xml:space="preserve"> et d’entretien seront </w:t>
      </w:r>
      <w:r w:rsidRPr="00AC68C8">
        <w:rPr>
          <w:rFonts w:ascii="Times New Roman"/>
          <w:sz w:val="24"/>
          <w:szCs w:val="24"/>
        </w:rPr>
        <w:t>supportés comme suit</w:t>
      </w:r>
      <w:r>
        <w:rPr>
          <w:rFonts w:ascii="Times New Roman"/>
          <w:sz w:val="24"/>
          <w:szCs w:val="24"/>
        </w:rPr>
        <w:t> </w:t>
      </w:r>
    </w:p>
    <w:p w:rsidR="00E95C21" w:rsidRDefault="00E95C21" w:rsidP="00EF3C25">
      <w:pPr>
        <w:ind w:left="540" w:hanging="360"/>
      </w:pPr>
    </w:p>
    <w:tbl>
      <w:tblPr>
        <w:tblW w:w="7740" w:type="dxa"/>
        <w:jc w:val="center"/>
        <w:tblInd w:w="360" w:type="dxa"/>
        <w:tblLayout w:type="fixed"/>
        <w:tblCellMar>
          <w:left w:w="0" w:type="dxa"/>
          <w:right w:w="0" w:type="dxa"/>
        </w:tblCellMar>
        <w:tblLook w:val="0000"/>
      </w:tblPr>
      <w:tblGrid>
        <w:gridCol w:w="360"/>
        <w:gridCol w:w="2597"/>
        <w:gridCol w:w="3343"/>
        <w:gridCol w:w="1440"/>
      </w:tblGrid>
      <w:tr w:rsidR="00E95C21" w:rsidRPr="00AC68C8" w:rsidTr="00C42BE4">
        <w:trPr>
          <w:trHeight w:val="525"/>
          <w:jc w:val="center"/>
        </w:trPr>
        <w:tc>
          <w:tcPr>
            <w:tcW w:w="360" w:type="dxa"/>
            <w:tcBorders>
              <w:top w:val="nil"/>
              <w:left w:val="nil"/>
              <w:bottom w:val="nil"/>
              <w:right w:val="nil"/>
            </w:tcBorders>
          </w:tcPr>
          <w:p w:rsidR="00E95C21" w:rsidRPr="00AC68C8" w:rsidRDefault="00E95C21" w:rsidP="00EF3C25">
            <w:pPr>
              <w:ind w:left="540" w:hanging="360"/>
              <w:jc w:val="left"/>
              <w:rPr>
                <w:rFonts w:ascii="Times New Roman"/>
                <w:sz w:val="24"/>
                <w:szCs w:val="24"/>
              </w:rPr>
            </w:pPr>
            <w:r>
              <w:rPr>
                <w:rFonts w:ascii="Times New Roman"/>
                <w:sz w:val="24"/>
                <w:szCs w:val="24"/>
              </w:rPr>
              <w:t>1</w:t>
            </w:r>
            <w:r w:rsidRPr="00AC68C8">
              <w:rPr>
                <w:rFonts w:ascii="Times New Roman"/>
                <w:sz w:val="24"/>
                <w:szCs w:val="24"/>
              </w:rPr>
              <w:t>)</w:t>
            </w:r>
          </w:p>
        </w:tc>
        <w:tc>
          <w:tcPr>
            <w:tcW w:w="2597" w:type="dxa"/>
            <w:tcBorders>
              <w:top w:val="nil"/>
              <w:left w:val="nil"/>
              <w:bottom w:val="nil"/>
              <w:right w:val="nil"/>
            </w:tcBorders>
          </w:tcPr>
          <w:p w:rsidR="00E95C21" w:rsidRPr="00AC68C8" w:rsidRDefault="00E95C21" w:rsidP="00EF3C25">
            <w:pPr>
              <w:ind w:left="540" w:hanging="360"/>
              <w:jc w:val="left"/>
              <w:rPr>
                <w:rFonts w:ascii="Times New Roman"/>
                <w:sz w:val="24"/>
                <w:szCs w:val="24"/>
              </w:rPr>
            </w:pPr>
            <w:r>
              <w:rPr>
                <w:rFonts w:ascii="Times New Roman"/>
                <w:sz w:val="24"/>
                <w:szCs w:val="24"/>
              </w:rPr>
              <w:t xml:space="preserve">pour </w:t>
            </w:r>
            <w:r w:rsidRPr="00AC68C8">
              <w:rPr>
                <w:rFonts w:ascii="Times New Roman"/>
                <w:sz w:val="24"/>
                <w:szCs w:val="24"/>
              </w:rPr>
              <w:t>l'appartement n°1</w:t>
            </w:r>
          </w:p>
        </w:tc>
        <w:tc>
          <w:tcPr>
            <w:tcW w:w="3343" w:type="dxa"/>
            <w:tcBorders>
              <w:top w:val="nil"/>
              <w:left w:val="nil"/>
              <w:bottom w:val="nil"/>
              <w:right w:val="nil"/>
            </w:tcBorders>
          </w:tcPr>
          <w:p w:rsidR="00E95C21" w:rsidRPr="00AC68C8" w:rsidRDefault="00E95C21" w:rsidP="00EF3C25">
            <w:pPr>
              <w:ind w:left="540" w:hanging="360"/>
              <w:jc w:val="left"/>
              <w:rPr>
                <w:rFonts w:ascii="Times New Roman"/>
                <w:sz w:val="24"/>
                <w:szCs w:val="24"/>
              </w:rPr>
            </w:pPr>
            <w:r>
              <w:rPr>
                <w:rFonts w:ascii="Times New Roman"/>
                <w:sz w:val="24"/>
                <w:szCs w:val="24"/>
              </w:rPr>
              <w:t xml:space="preserve">vingt-deux </w:t>
            </w:r>
            <w:r w:rsidRPr="00AC68C8">
              <w:rPr>
                <w:rFonts w:ascii="Times New Roman"/>
                <w:sz w:val="24"/>
                <w:szCs w:val="24"/>
              </w:rPr>
              <w:t xml:space="preserve">centièmes </w:t>
            </w:r>
          </w:p>
        </w:tc>
        <w:tc>
          <w:tcPr>
            <w:tcW w:w="1440" w:type="dxa"/>
            <w:tcBorders>
              <w:top w:val="nil"/>
              <w:left w:val="nil"/>
              <w:bottom w:val="nil"/>
              <w:right w:val="nil"/>
            </w:tcBorders>
          </w:tcPr>
          <w:p w:rsidR="00E95C21" w:rsidRPr="00AC68C8" w:rsidRDefault="00E95C21" w:rsidP="00EF3C25">
            <w:pPr>
              <w:ind w:left="540" w:hanging="360"/>
              <w:jc w:val="left"/>
              <w:rPr>
                <w:rFonts w:ascii="Times New Roman"/>
                <w:sz w:val="24"/>
                <w:szCs w:val="24"/>
              </w:rPr>
            </w:pPr>
            <w:r w:rsidRPr="00AC68C8">
              <w:rPr>
                <w:rFonts w:ascii="Times New Roman"/>
                <w:sz w:val="24"/>
                <w:szCs w:val="24"/>
              </w:rPr>
              <w:t>22/100</w:t>
            </w:r>
          </w:p>
        </w:tc>
      </w:tr>
      <w:tr w:rsidR="00E95C21" w:rsidRPr="00AC68C8" w:rsidTr="00C42BE4">
        <w:trPr>
          <w:trHeight w:val="525"/>
          <w:jc w:val="center"/>
        </w:trPr>
        <w:tc>
          <w:tcPr>
            <w:tcW w:w="360" w:type="dxa"/>
            <w:tcBorders>
              <w:top w:val="nil"/>
              <w:left w:val="nil"/>
              <w:bottom w:val="nil"/>
              <w:right w:val="nil"/>
            </w:tcBorders>
          </w:tcPr>
          <w:p w:rsidR="00E95C21" w:rsidRPr="00AC68C8" w:rsidRDefault="00E95C21" w:rsidP="00EF3C25">
            <w:pPr>
              <w:ind w:left="540" w:hanging="360"/>
              <w:jc w:val="left"/>
              <w:rPr>
                <w:rFonts w:ascii="Times New Roman"/>
                <w:sz w:val="24"/>
                <w:szCs w:val="24"/>
              </w:rPr>
            </w:pPr>
            <w:r w:rsidRPr="00AC68C8">
              <w:rPr>
                <w:rFonts w:ascii="Times New Roman"/>
                <w:sz w:val="24"/>
                <w:szCs w:val="24"/>
              </w:rPr>
              <w:t>2)</w:t>
            </w:r>
          </w:p>
        </w:tc>
        <w:tc>
          <w:tcPr>
            <w:tcW w:w="2597" w:type="dxa"/>
            <w:tcBorders>
              <w:top w:val="nil"/>
              <w:left w:val="nil"/>
              <w:bottom w:val="nil"/>
              <w:right w:val="nil"/>
            </w:tcBorders>
          </w:tcPr>
          <w:p w:rsidR="00E95C21" w:rsidRPr="00AC68C8" w:rsidRDefault="00E95C21" w:rsidP="00EF3C25">
            <w:pPr>
              <w:ind w:left="540" w:hanging="360"/>
              <w:jc w:val="left"/>
              <w:rPr>
                <w:rFonts w:ascii="Times New Roman"/>
                <w:sz w:val="24"/>
                <w:szCs w:val="24"/>
              </w:rPr>
            </w:pPr>
            <w:r>
              <w:rPr>
                <w:rFonts w:ascii="Times New Roman"/>
                <w:sz w:val="24"/>
                <w:szCs w:val="24"/>
              </w:rPr>
              <w:t>pour l’appartement</w:t>
            </w:r>
            <w:r w:rsidRPr="00AC68C8">
              <w:rPr>
                <w:rFonts w:ascii="Times New Roman"/>
                <w:sz w:val="24"/>
                <w:szCs w:val="24"/>
              </w:rPr>
              <w:t xml:space="preserve"> n°2</w:t>
            </w:r>
          </w:p>
        </w:tc>
        <w:tc>
          <w:tcPr>
            <w:tcW w:w="3343" w:type="dxa"/>
            <w:tcBorders>
              <w:top w:val="nil"/>
              <w:left w:val="nil"/>
              <w:bottom w:val="nil"/>
              <w:right w:val="nil"/>
            </w:tcBorders>
          </w:tcPr>
          <w:p w:rsidR="00E95C21" w:rsidRPr="00AC68C8" w:rsidRDefault="00E95C21" w:rsidP="00EF3C25">
            <w:pPr>
              <w:ind w:left="540" w:hanging="360"/>
              <w:jc w:val="left"/>
              <w:rPr>
                <w:rFonts w:ascii="Times New Roman"/>
                <w:sz w:val="24"/>
                <w:szCs w:val="24"/>
              </w:rPr>
            </w:pPr>
            <w:r>
              <w:rPr>
                <w:rFonts w:ascii="Times New Roman"/>
                <w:sz w:val="24"/>
                <w:szCs w:val="24"/>
              </w:rPr>
              <w:t xml:space="preserve">dix-neuf </w:t>
            </w:r>
            <w:r w:rsidRPr="00AC68C8">
              <w:rPr>
                <w:rFonts w:ascii="Times New Roman"/>
                <w:sz w:val="24"/>
                <w:szCs w:val="24"/>
              </w:rPr>
              <w:t xml:space="preserve">centièmes </w:t>
            </w:r>
          </w:p>
        </w:tc>
        <w:tc>
          <w:tcPr>
            <w:tcW w:w="1440" w:type="dxa"/>
            <w:tcBorders>
              <w:top w:val="nil"/>
              <w:left w:val="nil"/>
              <w:bottom w:val="nil"/>
              <w:right w:val="nil"/>
            </w:tcBorders>
          </w:tcPr>
          <w:p w:rsidR="00E95C21" w:rsidRPr="00AC68C8" w:rsidRDefault="00E95C21" w:rsidP="00EF3C25">
            <w:pPr>
              <w:ind w:left="540" w:hanging="360"/>
              <w:jc w:val="left"/>
              <w:rPr>
                <w:rFonts w:ascii="Times New Roman"/>
                <w:sz w:val="24"/>
                <w:szCs w:val="24"/>
              </w:rPr>
            </w:pPr>
            <w:r w:rsidRPr="00AC68C8">
              <w:rPr>
                <w:rFonts w:ascii="Times New Roman"/>
                <w:sz w:val="24"/>
                <w:szCs w:val="24"/>
              </w:rPr>
              <w:t>19/100</w:t>
            </w:r>
          </w:p>
        </w:tc>
      </w:tr>
      <w:tr w:rsidR="00E95C21" w:rsidRPr="00AC68C8" w:rsidTr="00C42BE4">
        <w:trPr>
          <w:trHeight w:val="525"/>
          <w:jc w:val="center"/>
        </w:trPr>
        <w:tc>
          <w:tcPr>
            <w:tcW w:w="360" w:type="dxa"/>
            <w:tcBorders>
              <w:top w:val="nil"/>
              <w:left w:val="nil"/>
              <w:bottom w:val="nil"/>
              <w:right w:val="nil"/>
            </w:tcBorders>
          </w:tcPr>
          <w:p w:rsidR="00E95C21" w:rsidRPr="00AC68C8" w:rsidRDefault="00E95C21" w:rsidP="00EF3C25">
            <w:pPr>
              <w:ind w:left="540" w:hanging="360"/>
              <w:jc w:val="left"/>
              <w:rPr>
                <w:rFonts w:ascii="Times New Roman"/>
                <w:sz w:val="24"/>
                <w:szCs w:val="24"/>
              </w:rPr>
            </w:pPr>
            <w:r w:rsidRPr="00AC68C8">
              <w:rPr>
                <w:rFonts w:ascii="Times New Roman"/>
                <w:sz w:val="24"/>
                <w:szCs w:val="24"/>
              </w:rPr>
              <w:t>3)</w:t>
            </w:r>
          </w:p>
        </w:tc>
        <w:tc>
          <w:tcPr>
            <w:tcW w:w="2597" w:type="dxa"/>
            <w:tcBorders>
              <w:top w:val="nil"/>
              <w:left w:val="nil"/>
              <w:bottom w:val="nil"/>
              <w:right w:val="nil"/>
            </w:tcBorders>
          </w:tcPr>
          <w:p w:rsidR="00E95C21" w:rsidRPr="00AC68C8" w:rsidRDefault="00E95C21" w:rsidP="00EF3C25">
            <w:pPr>
              <w:ind w:left="540" w:hanging="360"/>
              <w:jc w:val="left"/>
              <w:rPr>
                <w:rFonts w:ascii="Times New Roman"/>
                <w:sz w:val="24"/>
                <w:szCs w:val="24"/>
              </w:rPr>
            </w:pPr>
            <w:r w:rsidRPr="00AC68C8">
              <w:rPr>
                <w:rFonts w:ascii="Times New Roman"/>
                <w:sz w:val="24"/>
                <w:szCs w:val="24"/>
              </w:rPr>
              <w:t>pour l’appartement n°3</w:t>
            </w:r>
          </w:p>
        </w:tc>
        <w:tc>
          <w:tcPr>
            <w:tcW w:w="3343" w:type="dxa"/>
            <w:tcBorders>
              <w:top w:val="nil"/>
              <w:left w:val="nil"/>
              <w:bottom w:val="nil"/>
              <w:right w:val="nil"/>
            </w:tcBorders>
          </w:tcPr>
          <w:p w:rsidR="00E95C21" w:rsidRPr="00AC68C8" w:rsidRDefault="00E95C21" w:rsidP="00EF3C25">
            <w:pPr>
              <w:ind w:left="540" w:hanging="360"/>
              <w:jc w:val="left"/>
              <w:rPr>
                <w:rFonts w:ascii="Times New Roman"/>
                <w:sz w:val="24"/>
                <w:szCs w:val="24"/>
              </w:rPr>
            </w:pPr>
            <w:r>
              <w:rPr>
                <w:rFonts w:ascii="Times New Roman"/>
                <w:sz w:val="24"/>
                <w:szCs w:val="24"/>
              </w:rPr>
              <w:t>sept ce</w:t>
            </w:r>
            <w:r w:rsidRPr="00AC68C8">
              <w:rPr>
                <w:rFonts w:ascii="Times New Roman"/>
                <w:sz w:val="24"/>
                <w:szCs w:val="24"/>
              </w:rPr>
              <w:t>nti</w:t>
            </w:r>
            <w:r>
              <w:rPr>
                <w:rFonts w:ascii="Times New Roman"/>
                <w:sz w:val="24"/>
                <w:szCs w:val="24"/>
              </w:rPr>
              <w:t>è</w:t>
            </w:r>
            <w:r w:rsidRPr="00AC68C8">
              <w:rPr>
                <w:rFonts w:ascii="Times New Roman"/>
                <w:sz w:val="24"/>
                <w:szCs w:val="24"/>
              </w:rPr>
              <w:t>mes</w:t>
            </w:r>
          </w:p>
        </w:tc>
        <w:tc>
          <w:tcPr>
            <w:tcW w:w="1440" w:type="dxa"/>
            <w:tcBorders>
              <w:top w:val="nil"/>
              <w:left w:val="nil"/>
              <w:bottom w:val="nil"/>
              <w:right w:val="nil"/>
            </w:tcBorders>
          </w:tcPr>
          <w:p w:rsidR="00E95C21" w:rsidRPr="00AC68C8" w:rsidRDefault="00E95C21" w:rsidP="00EF3C25">
            <w:pPr>
              <w:ind w:left="540" w:hanging="360"/>
              <w:jc w:val="left"/>
              <w:rPr>
                <w:rFonts w:ascii="Times New Roman"/>
                <w:sz w:val="24"/>
                <w:szCs w:val="24"/>
              </w:rPr>
            </w:pPr>
            <w:r w:rsidRPr="00AC68C8">
              <w:rPr>
                <w:rFonts w:ascii="Times New Roman"/>
                <w:sz w:val="24"/>
                <w:szCs w:val="24"/>
              </w:rPr>
              <w:t>7/100</w:t>
            </w:r>
          </w:p>
        </w:tc>
      </w:tr>
      <w:tr w:rsidR="00E95C21" w:rsidRPr="00AC68C8" w:rsidTr="00C42BE4">
        <w:trPr>
          <w:trHeight w:val="525"/>
          <w:jc w:val="center"/>
        </w:trPr>
        <w:tc>
          <w:tcPr>
            <w:tcW w:w="360" w:type="dxa"/>
            <w:tcBorders>
              <w:top w:val="nil"/>
              <w:left w:val="nil"/>
              <w:bottom w:val="nil"/>
              <w:right w:val="nil"/>
            </w:tcBorders>
          </w:tcPr>
          <w:p w:rsidR="00E95C21" w:rsidRPr="00AC68C8" w:rsidRDefault="00E95C21" w:rsidP="00EF3C25">
            <w:pPr>
              <w:ind w:left="540" w:hanging="360"/>
              <w:jc w:val="left"/>
              <w:rPr>
                <w:rFonts w:ascii="Times New Roman"/>
                <w:sz w:val="24"/>
                <w:szCs w:val="24"/>
              </w:rPr>
            </w:pPr>
            <w:r w:rsidRPr="00AC68C8">
              <w:rPr>
                <w:rFonts w:ascii="Times New Roman"/>
                <w:sz w:val="24"/>
                <w:szCs w:val="24"/>
              </w:rPr>
              <w:t>4)</w:t>
            </w:r>
          </w:p>
        </w:tc>
        <w:tc>
          <w:tcPr>
            <w:tcW w:w="2597" w:type="dxa"/>
            <w:tcBorders>
              <w:top w:val="nil"/>
              <w:left w:val="nil"/>
              <w:bottom w:val="nil"/>
              <w:right w:val="nil"/>
            </w:tcBorders>
          </w:tcPr>
          <w:p w:rsidR="00E95C21" w:rsidRPr="00AC68C8" w:rsidRDefault="00E95C21" w:rsidP="00EF3C25">
            <w:pPr>
              <w:ind w:left="540" w:hanging="360"/>
              <w:jc w:val="left"/>
              <w:rPr>
                <w:rFonts w:ascii="Times New Roman"/>
                <w:sz w:val="24"/>
                <w:szCs w:val="24"/>
              </w:rPr>
            </w:pPr>
            <w:r w:rsidRPr="00AC68C8">
              <w:rPr>
                <w:rFonts w:ascii="Times New Roman"/>
                <w:sz w:val="24"/>
                <w:szCs w:val="24"/>
              </w:rPr>
              <w:t>pour l'appartement n°4</w:t>
            </w:r>
          </w:p>
        </w:tc>
        <w:tc>
          <w:tcPr>
            <w:tcW w:w="3343" w:type="dxa"/>
            <w:tcBorders>
              <w:top w:val="nil"/>
              <w:left w:val="nil"/>
              <w:bottom w:val="nil"/>
              <w:right w:val="nil"/>
            </w:tcBorders>
          </w:tcPr>
          <w:p w:rsidR="00E95C21" w:rsidRPr="00AC68C8" w:rsidRDefault="00E95C21" w:rsidP="00EF3C25">
            <w:pPr>
              <w:ind w:left="540" w:hanging="360"/>
              <w:jc w:val="left"/>
              <w:rPr>
                <w:rFonts w:ascii="Times New Roman"/>
                <w:sz w:val="24"/>
                <w:szCs w:val="24"/>
              </w:rPr>
            </w:pPr>
            <w:r>
              <w:rPr>
                <w:rFonts w:ascii="Times New Roman"/>
                <w:sz w:val="24"/>
                <w:szCs w:val="24"/>
              </w:rPr>
              <w:t xml:space="preserve">dix-neuf </w:t>
            </w:r>
            <w:r w:rsidRPr="00AC68C8">
              <w:rPr>
                <w:rFonts w:ascii="Times New Roman"/>
                <w:sz w:val="24"/>
                <w:szCs w:val="24"/>
              </w:rPr>
              <w:t xml:space="preserve">centièmes </w:t>
            </w:r>
          </w:p>
        </w:tc>
        <w:tc>
          <w:tcPr>
            <w:tcW w:w="1440" w:type="dxa"/>
            <w:tcBorders>
              <w:top w:val="nil"/>
              <w:left w:val="nil"/>
              <w:bottom w:val="nil"/>
              <w:right w:val="nil"/>
            </w:tcBorders>
          </w:tcPr>
          <w:p w:rsidR="00E95C21" w:rsidRPr="00AC68C8" w:rsidRDefault="00E95C21" w:rsidP="00EF3C25">
            <w:pPr>
              <w:ind w:left="540" w:hanging="360"/>
              <w:jc w:val="left"/>
              <w:rPr>
                <w:rFonts w:ascii="Times New Roman"/>
                <w:sz w:val="24"/>
                <w:szCs w:val="24"/>
              </w:rPr>
            </w:pPr>
            <w:r w:rsidRPr="00AC68C8">
              <w:rPr>
                <w:rFonts w:ascii="Times New Roman"/>
                <w:sz w:val="24"/>
                <w:szCs w:val="24"/>
              </w:rPr>
              <w:t>19/100</w:t>
            </w:r>
          </w:p>
        </w:tc>
      </w:tr>
      <w:tr w:rsidR="00E95C21" w:rsidRPr="00AC68C8" w:rsidTr="00C42BE4">
        <w:trPr>
          <w:trHeight w:val="525"/>
          <w:jc w:val="center"/>
        </w:trPr>
        <w:tc>
          <w:tcPr>
            <w:tcW w:w="360" w:type="dxa"/>
            <w:tcBorders>
              <w:top w:val="nil"/>
              <w:left w:val="nil"/>
              <w:bottom w:val="nil"/>
              <w:right w:val="nil"/>
            </w:tcBorders>
          </w:tcPr>
          <w:p w:rsidR="00E95C21" w:rsidRPr="00AC68C8" w:rsidRDefault="00E95C21" w:rsidP="00EF3C25">
            <w:pPr>
              <w:ind w:left="540" w:hanging="360"/>
              <w:jc w:val="left"/>
              <w:rPr>
                <w:rFonts w:ascii="Times New Roman"/>
                <w:sz w:val="24"/>
                <w:szCs w:val="24"/>
              </w:rPr>
            </w:pPr>
            <w:r w:rsidRPr="00AC68C8">
              <w:rPr>
                <w:rFonts w:ascii="Times New Roman"/>
                <w:sz w:val="24"/>
                <w:szCs w:val="24"/>
              </w:rPr>
              <w:t>5)</w:t>
            </w:r>
          </w:p>
        </w:tc>
        <w:tc>
          <w:tcPr>
            <w:tcW w:w="2597" w:type="dxa"/>
            <w:tcBorders>
              <w:top w:val="nil"/>
              <w:left w:val="nil"/>
              <w:bottom w:val="nil"/>
              <w:right w:val="nil"/>
            </w:tcBorders>
          </w:tcPr>
          <w:p w:rsidR="00E95C21" w:rsidRPr="00AC68C8" w:rsidRDefault="00E95C21" w:rsidP="00EF3C25">
            <w:pPr>
              <w:ind w:left="540" w:hanging="360"/>
              <w:jc w:val="left"/>
              <w:rPr>
                <w:rFonts w:ascii="Times New Roman"/>
                <w:sz w:val="24"/>
                <w:szCs w:val="24"/>
              </w:rPr>
            </w:pPr>
            <w:r w:rsidRPr="00AC68C8">
              <w:rPr>
                <w:rFonts w:ascii="Times New Roman"/>
                <w:sz w:val="24"/>
                <w:szCs w:val="24"/>
              </w:rPr>
              <w:t>Pour l’appartement n°5</w:t>
            </w:r>
          </w:p>
        </w:tc>
        <w:tc>
          <w:tcPr>
            <w:tcW w:w="3343" w:type="dxa"/>
            <w:tcBorders>
              <w:top w:val="nil"/>
              <w:left w:val="nil"/>
              <w:bottom w:val="nil"/>
              <w:right w:val="nil"/>
            </w:tcBorders>
          </w:tcPr>
          <w:p w:rsidR="00E95C21" w:rsidRPr="00AC68C8" w:rsidRDefault="00E95C21" w:rsidP="00EF3C25">
            <w:pPr>
              <w:ind w:left="540" w:hanging="360"/>
              <w:jc w:val="left"/>
              <w:rPr>
                <w:rFonts w:ascii="Times New Roman"/>
                <w:sz w:val="24"/>
                <w:szCs w:val="24"/>
              </w:rPr>
            </w:pPr>
            <w:r w:rsidRPr="00AC68C8">
              <w:rPr>
                <w:rFonts w:ascii="Times New Roman"/>
                <w:sz w:val="24"/>
                <w:szCs w:val="24"/>
              </w:rPr>
              <w:t>sept/centièmes</w:t>
            </w:r>
          </w:p>
        </w:tc>
        <w:tc>
          <w:tcPr>
            <w:tcW w:w="1440" w:type="dxa"/>
            <w:tcBorders>
              <w:top w:val="nil"/>
              <w:left w:val="nil"/>
              <w:bottom w:val="nil"/>
              <w:right w:val="nil"/>
            </w:tcBorders>
          </w:tcPr>
          <w:p w:rsidR="00E95C21" w:rsidRPr="00AC68C8" w:rsidRDefault="00E95C21" w:rsidP="00EF3C25">
            <w:pPr>
              <w:ind w:left="540" w:hanging="360"/>
              <w:jc w:val="left"/>
              <w:rPr>
                <w:rFonts w:ascii="Times New Roman"/>
                <w:sz w:val="24"/>
                <w:szCs w:val="24"/>
              </w:rPr>
            </w:pPr>
            <w:r w:rsidRPr="00AC68C8">
              <w:rPr>
                <w:rFonts w:ascii="Times New Roman"/>
                <w:sz w:val="24"/>
                <w:szCs w:val="24"/>
              </w:rPr>
              <w:t>7/I00</w:t>
            </w:r>
          </w:p>
        </w:tc>
      </w:tr>
      <w:tr w:rsidR="00E95C21" w:rsidRPr="00AC68C8" w:rsidTr="00C42BE4">
        <w:trPr>
          <w:trHeight w:val="525"/>
          <w:jc w:val="center"/>
        </w:trPr>
        <w:tc>
          <w:tcPr>
            <w:tcW w:w="360" w:type="dxa"/>
            <w:tcBorders>
              <w:top w:val="nil"/>
              <w:left w:val="nil"/>
              <w:bottom w:val="nil"/>
              <w:right w:val="nil"/>
            </w:tcBorders>
          </w:tcPr>
          <w:p w:rsidR="00E95C21" w:rsidRPr="00AC68C8" w:rsidRDefault="00E95C21" w:rsidP="00EF3C25">
            <w:pPr>
              <w:ind w:left="540" w:hanging="360"/>
              <w:jc w:val="left"/>
              <w:rPr>
                <w:rFonts w:ascii="Times New Roman"/>
                <w:sz w:val="24"/>
                <w:szCs w:val="24"/>
              </w:rPr>
            </w:pPr>
            <w:r w:rsidRPr="00AC68C8">
              <w:rPr>
                <w:rFonts w:ascii="Times New Roman"/>
                <w:sz w:val="24"/>
                <w:szCs w:val="24"/>
              </w:rPr>
              <w:t>6)</w:t>
            </w:r>
          </w:p>
        </w:tc>
        <w:tc>
          <w:tcPr>
            <w:tcW w:w="2597" w:type="dxa"/>
            <w:tcBorders>
              <w:top w:val="nil"/>
              <w:left w:val="nil"/>
              <w:bottom w:val="nil"/>
              <w:right w:val="nil"/>
            </w:tcBorders>
          </w:tcPr>
          <w:p w:rsidR="00E95C21" w:rsidRPr="00AC68C8" w:rsidRDefault="00E95C21" w:rsidP="00EF3C25">
            <w:pPr>
              <w:ind w:left="540" w:hanging="360"/>
              <w:jc w:val="left"/>
              <w:rPr>
                <w:rFonts w:ascii="Times New Roman"/>
                <w:sz w:val="24"/>
                <w:szCs w:val="24"/>
              </w:rPr>
            </w:pPr>
            <w:r w:rsidRPr="00AC68C8">
              <w:rPr>
                <w:rFonts w:ascii="Times New Roman"/>
                <w:sz w:val="24"/>
                <w:szCs w:val="24"/>
              </w:rPr>
              <w:t>Pour l</w:t>
            </w:r>
            <w:r>
              <w:rPr>
                <w:rFonts w:ascii="Times New Roman"/>
                <w:sz w:val="24"/>
                <w:szCs w:val="24"/>
              </w:rPr>
              <w:t>’</w:t>
            </w:r>
            <w:r w:rsidRPr="00AC68C8">
              <w:rPr>
                <w:rFonts w:ascii="Times New Roman"/>
                <w:sz w:val="24"/>
                <w:szCs w:val="24"/>
              </w:rPr>
              <w:t>appartement n°6:</w:t>
            </w:r>
          </w:p>
        </w:tc>
        <w:tc>
          <w:tcPr>
            <w:tcW w:w="3343" w:type="dxa"/>
            <w:tcBorders>
              <w:top w:val="nil"/>
              <w:left w:val="nil"/>
              <w:bottom w:val="nil"/>
              <w:right w:val="nil"/>
            </w:tcBorders>
          </w:tcPr>
          <w:p w:rsidR="00E95C21" w:rsidRPr="00AC68C8" w:rsidRDefault="00E95C21" w:rsidP="00EF3C25">
            <w:pPr>
              <w:ind w:left="540" w:hanging="360"/>
              <w:jc w:val="left"/>
              <w:rPr>
                <w:rFonts w:ascii="Times New Roman"/>
                <w:sz w:val="24"/>
                <w:szCs w:val="24"/>
              </w:rPr>
            </w:pPr>
            <w:r>
              <w:rPr>
                <w:rFonts w:ascii="Times New Roman"/>
                <w:sz w:val="24"/>
                <w:szCs w:val="24"/>
              </w:rPr>
              <w:t>dix-neuf c</w:t>
            </w:r>
            <w:r w:rsidRPr="00AC68C8">
              <w:rPr>
                <w:rFonts w:ascii="Times New Roman"/>
                <w:sz w:val="24"/>
                <w:szCs w:val="24"/>
              </w:rPr>
              <w:t>entième</w:t>
            </w:r>
            <w:r>
              <w:rPr>
                <w:rFonts w:ascii="Times New Roman"/>
                <w:sz w:val="24"/>
                <w:szCs w:val="24"/>
              </w:rPr>
              <w:t>s</w:t>
            </w:r>
          </w:p>
        </w:tc>
        <w:tc>
          <w:tcPr>
            <w:tcW w:w="1440" w:type="dxa"/>
            <w:tcBorders>
              <w:top w:val="nil"/>
              <w:left w:val="nil"/>
              <w:bottom w:val="nil"/>
              <w:right w:val="nil"/>
            </w:tcBorders>
          </w:tcPr>
          <w:p w:rsidR="00E95C21" w:rsidRPr="00AC68C8" w:rsidRDefault="00E95C21" w:rsidP="00EF3C25">
            <w:pPr>
              <w:ind w:left="540" w:hanging="360"/>
              <w:jc w:val="left"/>
              <w:rPr>
                <w:rFonts w:ascii="Times New Roman"/>
                <w:sz w:val="24"/>
                <w:szCs w:val="24"/>
              </w:rPr>
            </w:pPr>
            <w:r w:rsidRPr="00AC68C8">
              <w:rPr>
                <w:rFonts w:ascii="Times New Roman"/>
                <w:sz w:val="24"/>
                <w:szCs w:val="24"/>
              </w:rPr>
              <w:t>19/100</w:t>
            </w:r>
          </w:p>
        </w:tc>
      </w:tr>
      <w:tr w:rsidR="00E95C21" w:rsidRPr="00AC68C8" w:rsidTr="00C42BE4">
        <w:trPr>
          <w:trHeight w:val="525"/>
          <w:jc w:val="center"/>
        </w:trPr>
        <w:tc>
          <w:tcPr>
            <w:tcW w:w="360" w:type="dxa"/>
            <w:tcBorders>
              <w:top w:val="nil"/>
              <w:left w:val="nil"/>
              <w:bottom w:val="nil"/>
              <w:right w:val="nil"/>
            </w:tcBorders>
          </w:tcPr>
          <w:p w:rsidR="00E95C21" w:rsidRPr="00AC68C8" w:rsidRDefault="00E95C21" w:rsidP="00EF3C25">
            <w:pPr>
              <w:ind w:left="540" w:hanging="360"/>
              <w:jc w:val="left"/>
              <w:rPr>
                <w:rFonts w:ascii="Times New Roman"/>
                <w:sz w:val="24"/>
                <w:szCs w:val="24"/>
              </w:rPr>
            </w:pPr>
            <w:r w:rsidRPr="00AC68C8">
              <w:rPr>
                <w:rFonts w:ascii="Times New Roman"/>
                <w:sz w:val="24"/>
                <w:szCs w:val="24"/>
              </w:rPr>
              <w:t>7)</w:t>
            </w:r>
          </w:p>
        </w:tc>
        <w:tc>
          <w:tcPr>
            <w:tcW w:w="2597" w:type="dxa"/>
            <w:tcBorders>
              <w:top w:val="nil"/>
              <w:left w:val="nil"/>
              <w:bottom w:val="nil"/>
              <w:right w:val="nil"/>
            </w:tcBorders>
          </w:tcPr>
          <w:p w:rsidR="00E95C21" w:rsidRPr="00AC68C8" w:rsidRDefault="00E95C21" w:rsidP="00EF3C25">
            <w:pPr>
              <w:ind w:left="540" w:hanging="360"/>
              <w:jc w:val="left"/>
              <w:rPr>
                <w:rFonts w:ascii="Times New Roman"/>
                <w:sz w:val="24"/>
                <w:szCs w:val="24"/>
              </w:rPr>
            </w:pPr>
            <w:r w:rsidRPr="00AC68C8">
              <w:rPr>
                <w:rFonts w:ascii="Times New Roman"/>
                <w:sz w:val="24"/>
                <w:szCs w:val="24"/>
              </w:rPr>
              <w:t>Pour l’appartement n°7</w:t>
            </w:r>
          </w:p>
        </w:tc>
        <w:tc>
          <w:tcPr>
            <w:tcW w:w="3343" w:type="dxa"/>
            <w:tcBorders>
              <w:top w:val="nil"/>
              <w:left w:val="nil"/>
              <w:bottom w:val="nil"/>
              <w:right w:val="nil"/>
            </w:tcBorders>
          </w:tcPr>
          <w:p w:rsidR="00E95C21" w:rsidRPr="00AC68C8" w:rsidRDefault="00E95C21" w:rsidP="00EF3C25">
            <w:pPr>
              <w:ind w:left="540" w:hanging="360"/>
              <w:jc w:val="left"/>
              <w:rPr>
                <w:rFonts w:ascii="Times New Roman"/>
                <w:sz w:val="24"/>
                <w:szCs w:val="24"/>
              </w:rPr>
            </w:pPr>
            <w:r>
              <w:rPr>
                <w:rFonts w:ascii="Times New Roman"/>
                <w:sz w:val="24"/>
                <w:szCs w:val="24"/>
              </w:rPr>
              <w:t>sept c</w:t>
            </w:r>
            <w:r w:rsidRPr="00AC68C8">
              <w:rPr>
                <w:rFonts w:ascii="Times New Roman"/>
                <w:sz w:val="24"/>
                <w:szCs w:val="24"/>
              </w:rPr>
              <w:t>entiè</w:t>
            </w:r>
            <w:r>
              <w:rPr>
                <w:rFonts w:ascii="Times New Roman"/>
                <w:sz w:val="24"/>
                <w:szCs w:val="24"/>
              </w:rPr>
              <w:t>mes</w:t>
            </w:r>
            <w:r w:rsidRPr="00AC68C8">
              <w:rPr>
                <w:rFonts w:ascii="Times New Roman"/>
                <w:sz w:val="24"/>
                <w:szCs w:val="24"/>
              </w:rPr>
              <w:tab/>
            </w:r>
          </w:p>
        </w:tc>
        <w:tc>
          <w:tcPr>
            <w:tcW w:w="1440" w:type="dxa"/>
            <w:tcBorders>
              <w:top w:val="nil"/>
              <w:left w:val="nil"/>
              <w:bottom w:val="nil"/>
              <w:right w:val="nil"/>
            </w:tcBorders>
          </w:tcPr>
          <w:p w:rsidR="00E95C21" w:rsidRPr="00AC68C8" w:rsidRDefault="00E95C21" w:rsidP="00EF3C25">
            <w:pPr>
              <w:ind w:left="540" w:hanging="360"/>
              <w:jc w:val="left"/>
              <w:rPr>
                <w:rFonts w:ascii="Times New Roman"/>
                <w:sz w:val="24"/>
                <w:szCs w:val="24"/>
              </w:rPr>
            </w:pPr>
            <w:r w:rsidRPr="00AC68C8">
              <w:rPr>
                <w:rFonts w:ascii="Times New Roman"/>
                <w:sz w:val="24"/>
                <w:szCs w:val="24"/>
              </w:rPr>
              <w:t>7/100</w:t>
            </w:r>
          </w:p>
        </w:tc>
      </w:tr>
    </w:tbl>
    <w:p w:rsidR="00E95C21" w:rsidRPr="00AC68C8" w:rsidRDefault="00E95C21" w:rsidP="00EF3C25">
      <w:pPr>
        <w:ind w:left="540" w:hanging="360"/>
        <w:rPr>
          <w:rFonts w:ascii="Times New Roman"/>
          <w:sz w:val="24"/>
          <w:szCs w:val="24"/>
        </w:rPr>
      </w:pPr>
    </w:p>
    <w:p w:rsidR="00E95C21" w:rsidRPr="00AC68C8" w:rsidRDefault="00E95C21" w:rsidP="00EF3C25">
      <w:pPr>
        <w:spacing w:line="360" w:lineRule="auto"/>
        <w:ind w:left="540" w:hanging="360"/>
        <w:rPr>
          <w:rFonts w:ascii="Times New Roman"/>
          <w:sz w:val="24"/>
          <w:szCs w:val="24"/>
        </w:rPr>
      </w:pPr>
      <w:r w:rsidRPr="00AC68C8">
        <w:rPr>
          <w:rFonts w:ascii="Times New Roman"/>
          <w:sz w:val="24"/>
          <w:szCs w:val="24"/>
        </w:rPr>
        <w:t>Dans le cas o</w:t>
      </w:r>
      <w:r>
        <w:rPr>
          <w:rFonts w:ascii="Times New Roman"/>
          <w:sz w:val="24"/>
          <w:szCs w:val="24"/>
        </w:rPr>
        <w:t>u</w:t>
      </w:r>
      <w:r w:rsidRPr="00AC68C8">
        <w:rPr>
          <w:rFonts w:ascii="Times New Roman"/>
          <w:sz w:val="24"/>
          <w:szCs w:val="24"/>
        </w:rPr>
        <w:t xml:space="preserve"> l'un des copropriétaires</w:t>
      </w:r>
      <w:r>
        <w:rPr>
          <w:rFonts w:ascii="Times New Roman"/>
          <w:sz w:val="24"/>
          <w:szCs w:val="24"/>
        </w:rPr>
        <w:t xml:space="preserve"> augmenterait les charges </w:t>
      </w:r>
      <w:r w:rsidRPr="00AC68C8">
        <w:rPr>
          <w:rFonts w:ascii="Times New Roman"/>
          <w:sz w:val="24"/>
          <w:szCs w:val="24"/>
        </w:rPr>
        <w:t>commun</w:t>
      </w:r>
      <w:r>
        <w:rPr>
          <w:rFonts w:ascii="Times New Roman"/>
          <w:sz w:val="24"/>
          <w:szCs w:val="24"/>
        </w:rPr>
        <w:t>es, pour son usage personnel, il</w:t>
      </w:r>
      <w:r w:rsidRPr="00AC68C8">
        <w:rPr>
          <w:rFonts w:ascii="Times New Roman"/>
          <w:sz w:val="24"/>
          <w:szCs w:val="24"/>
        </w:rPr>
        <w:t xml:space="preserve"> devrait supporter, seul, cette</w:t>
      </w:r>
      <w:r>
        <w:rPr>
          <w:rFonts w:ascii="Times New Roman"/>
          <w:sz w:val="24"/>
          <w:szCs w:val="24"/>
        </w:rPr>
        <w:t xml:space="preserve"> </w:t>
      </w:r>
      <w:r w:rsidRPr="00AC68C8">
        <w:rPr>
          <w:rFonts w:ascii="Times New Roman"/>
          <w:sz w:val="24"/>
          <w:szCs w:val="24"/>
        </w:rPr>
        <w:t xml:space="preserve">augmentation </w:t>
      </w:r>
    </w:p>
    <w:p w:rsidR="00E95C21" w:rsidRPr="00AC68C8" w:rsidRDefault="00E95C21" w:rsidP="00EF3C25">
      <w:pPr>
        <w:spacing w:line="360" w:lineRule="auto"/>
        <w:ind w:left="540" w:hanging="360"/>
        <w:rPr>
          <w:rFonts w:ascii="Times New Roman"/>
          <w:sz w:val="24"/>
          <w:szCs w:val="24"/>
        </w:rPr>
      </w:pPr>
      <w:r>
        <w:rPr>
          <w:rFonts w:ascii="Times New Roman"/>
          <w:sz w:val="24"/>
          <w:szCs w:val="24"/>
        </w:rPr>
        <w:t>Les d</w:t>
      </w:r>
      <w:r w:rsidRPr="00AC68C8">
        <w:rPr>
          <w:rFonts w:ascii="Times New Roman"/>
          <w:sz w:val="24"/>
          <w:szCs w:val="24"/>
        </w:rPr>
        <w:t>égât</w:t>
      </w:r>
      <w:r>
        <w:rPr>
          <w:rFonts w:ascii="Times New Roman"/>
          <w:sz w:val="24"/>
          <w:szCs w:val="24"/>
        </w:rPr>
        <w:t xml:space="preserve">s qui pourraient être </w:t>
      </w:r>
      <w:r w:rsidRPr="00AC68C8">
        <w:rPr>
          <w:rFonts w:ascii="Times New Roman"/>
          <w:sz w:val="24"/>
          <w:szCs w:val="24"/>
        </w:rPr>
        <w:t>occasionnés</w:t>
      </w:r>
      <w:r>
        <w:rPr>
          <w:rFonts w:ascii="Times New Roman"/>
          <w:sz w:val="24"/>
          <w:szCs w:val="24"/>
        </w:rPr>
        <w:t xml:space="preserve"> aux appartements du</w:t>
      </w:r>
      <w:r w:rsidRPr="00AC68C8">
        <w:rPr>
          <w:rFonts w:ascii="Times New Roman"/>
          <w:sz w:val="24"/>
          <w:szCs w:val="24"/>
        </w:rPr>
        <w:t xml:space="preserve"> troisième</w:t>
      </w:r>
      <w:r>
        <w:rPr>
          <w:rFonts w:ascii="Times New Roman"/>
          <w:sz w:val="24"/>
          <w:szCs w:val="24"/>
        </w:rPr>
        <w:t xml:space="preserve"> étage par</w:t>
      </w:r>
      <w:r w:rsidRPr="00AC68C8">
        <w:rPr>
          <w:rFonts w:ascii="Times New Roman"/>
          <w:sz w:val="24"/>
          <w:szCs w:val="24"/>
        </w:rPr>
        <w:t xml:space="preserve"> suite d'un mauvais état</w:t>
      </w:r>
      <w:r>
        <w:rPr>
          <w:rFonts w:ascii="Times New Roman"/>
          <w:sz w:val="24"/>
          <w:szCs w:val="24"/>
        </w:rPr>
        <w:t xml:space="preserve"> de la plate-forme, seront c</w:t>
      </w:r>
      <w:r w:rsidRPr="00AC68C8">
        <w:rPr>
          <w:rFonts w:ascii="Times New Roman"/>
          <w:sz w:val="24"/>
          <w:szCs w:val="24"/>
        </w:rPr>
        <w:t>onsidérés</w:t>
      </w:r>
      <w:r>
        <w:rPr>
          <w:rFonts w:ascii="Times New Roman"/>
          <w:sz w:val="24"/>
          <w:szCs w:val="24"/>
        </w:rPr>
        <w:t xml:space="preserve"> comme</w:t>
      </w:r>
      <w:r w:rsidRPr="00AC68C8">
        <w:rPr>
          <w:rFonts w:ascii="Times New Roman"/>
          <w:sz w:val="24"/>
          <w:szCs w:val="24"/>
        </w:rPr>
        <w:t xml:space="preserve"> </w:t>
      </w:r>
      <w:r>
        <w:rPr>
          <w:rFonts w:ascii="Times New Roman"/>
          <w:sz w:val="24"/>
          <w:szCs w:val="24"/>
        </w:rPr>
        <w:t>ch</w:t>
      </w:r>
      <w:r w:rsidRPr="00AC68C8">
        <w:rPr>
          <w:rFonts w:ascii="Times New Roman"/>
          <w:sz w:val="24"/>
          <w:szCs w:val="24"/>
        </w:rPr>
        <w:t>arges communes</w:t>
      </w:r>
      <w:r w:rsidRPr="00AC68C8">
        <w:rPr>
          <w:rFonts w:ascii="Times New Roman"/>
          <w:sz w:val="24"/>
          <w:szCs w:val="24"/>
        </w:rPr>
        <w:tab/>
      </w:r>
    </w:p>
    <w:p w:rsidR="00E95C21" w:rsidRPr="00AC68C8" w:rsidRDefault="00E95C21" w:rsidP="00EF3C25">
      <w:pPr>
        <w:spacing w:line="360" w:lineRule="auto"/>
        <w:ind w:left="540" w:hanging="360"/>
        <w:rPr>
          <w:rFonts w:ascii="Times New Roman"/>
          <w:sz w:val="24"/>
          <w:szCs w:val="24"/>
        </w:rPr>
      </w:pPr>
      <w:r w:rsidRPr="00AC68C8">
        <w:rPr>
          <w:rFonts w:ascii="Times New Roman"/>
          <w:sz w:val="24"/>
          <w:szCs w:val="24"/>
        </w:rPr>
        <w:t>Les copropriétaires</w:t>
      </w:r>
      <w:r>
        <w:rPr>
          <w:rFonts w:ascii="Times New Roman"/>
          <w:sz w:val="24"/>
          <w:szCs w:val="24"/>
        </w:rPr>
        <w:t xml:space="preserve"> devront donner accès, par leurs locaux privatifs, pour to</w:t>
      </w:r>
      <w:r w:rsidRPr="00AC68C8">
        <w:rPr>
          <w:rFonts w:ascii="Times New Roman"/>
          <w:sz w:val="24"/>
          <w:szCs w:val="24"/>
        </w:rPr>
        <w:t>utes</w:t>
      </w:r>
      <w:r>
        <w:rPr>
          <w:rFonts w:ascii="Times New Roman"/>
          <w:sz w:val="24"/>
          <w:szCs w:val="24"/>
        </w:rPr>
        <w:t xml:space="preserve"> </w:t>
      </w:r>
      <w:r w:rsidRPr="00AC68C8">
        <w:rPr>
          <w:rFonts w:ascii="Times New Roman"/>
          <w:sz w:val="24"/>
          <w:szCs w:val="24"/>
        </w:rPr>
        <w:t xml:space="preserve"> réparations</w:t>
      </w:r>
      <w:r>
        <w:rPr>
          <w:rFonts w:ascii="Times New Roman"/>
          <w:sz w:val="24"/>
          <w:szCs w:val="24"/>
        </w:rPr>
        <w:t xml:space="preserve"> communes ou autres, quitte à</w:t>
      </w:r>
      <w:r w:rsidRPr="00AC68C8">
        <w:rPr>
          <w:rFonts w:ascii="Times New Roman"/>
          <w:sz w:val="24"/>
          <w:szCs w:val="24"/>
        </w:rPr>
        <w:t xml:space="preserve"> réclamer</w:t>
      </w:r>
      <w:r>
        <w:rPr>
          <w:rFonts w:ascii="Times New Roman"/>
          <w:sz w:val="24"/>
          <w:szCs w:val="24"/>
        </w:rPr>
        <w:t xml:space="preserve"> un trou</w:t>
      </w:r>
      <w:r w:rsidRPr="00AC68C8">
        <w:rPr>
          <w:rFonts w:ascii="Times New Roman"/>
          <w:sz w:val="24"/>
          <w:szCs w:val="24"/>
        </w:rPr>
        <w:t>ble de jouissance s'il y a responsabilité d'un des copropriétaires.</w:t>
      </w:r>
    </w:p>
    <w:p w:rsidR="00E95C21" w:rsidRDefault="00E95C21" w:rsidP="00EF3C25">
      <w:pPr>
        <w:spacing w:line="360" w:lineRule="auto"/>
        <w:ind w:left="540" w:hanging="360"/>
        <w:rPr>
          <w:rFonts w:ascii="Times New Roman"/>
          <w:sz w:val="24"/>
          <w:szCs w:val="24"/>
        </w:rPr>
      </w:pPr>
      <w:r>
        <w:rPr>
          <w:rFonts w:ascii="Times New Roman"/>
          <w:sz w:val="24"/>
          <w:szCs w:val="24"/>
        </w:rPr>
        <w:t>En cas de bris</w:t>
      </w:r>
      <w:r w:rsidRPr="00AC68C8">
        <w:rPr>
          <w:rFonts w:ascii="Times New Roman"/>
          <w:sz w:val="24"/>
          <w:szCs w:val="24"/>
        </w:rPr>
        <w:t>, rupture ou accident pouvant occasionner des dégradations</w:t>
      </w:r>
      <w:r>
        <w:rPr>
          <w:rFonts w:ascii="Times New Roman"/>
          <w:sz w:val="24"/>
          <w:szCs w:val="24"/>
        </w:rPr>
        <w:t xml:space="preserve"> important</w:t>
      </w:r>
      <w:r w:rsidRPr="00AC68C8">
        <w:rPr>
          <w:rFonts w:ascii="Times New Roman"/>
          <w:sz w:val="24"/>
          <w:szCs w:val="24"/>
        </w:rPr>
        <w:t>es et immédiates</w:t>
      </w:r>
      <w:r>
        <w:rPr>
          <w:rFonts w:ascii="Times New Roman"/>
          <w:sz w:val="24"/>
          <w:szCs w:val="24"/>
        </w:rPr>
        <w:t>, le syndic est autorisé</w:t>
      </w:r>
      <w:r w:rsidRPr="00AC68C8">
        <w:rPr>
          <w:rFonts w:ascii="Times New Roman"/>
          <w:sz w:val="24"/>
          <w:szCs w:val="24"/>
        </w:rPr>
        <w:t xml:space="preserve"> </w:t>
      </w:r>
      <w:r>
        <w:rPr>
          <w:rFonts w:ascii="Times New Roman"/>
          <w:sz w:val="24"/>
          <w:szCs w:val="24"/>
        </w:rPr>
        <w:t>à</w:t>
      </w:r>
      <w:r w:rsidRPr="00AC68C8">
        <w:rPr>
          <w:rFonts w:ascii="Times New Roman"/>
          <w:sz w:val="24"/>
          <w:szCs w:val="24"/>
        </w:rPr>
        <w:t xml:space="preserve"> pénétrer dans un appartement</w:t>
      </w:r>
      <w:r>
        <w:rPr>
          <w:rFonts w:ascii="Times New Roman"/>
          <w:sz w:val="24"/>
          <w:szCs w:val="24"/>
        </w:rPr>
        <w:t xml:space="preserve"> fermé.</w:t>
      </w:r>
    </w:p>
    <w:p w:rsidR="00E95C21" w:rsidRPr="00AC68C8" w:rsidRDefault="00E95C21" w:rsidP="00EF3C25">
      <w:pPr>
        <w:spacing w:line="360" w:lineRule="auto"/>
        <w:ind w:left="540" w:hanging="360"/>
        <w:jc w:val="left"/>
        <w:rPr>
          <w:rFonts w:ascii="Times New Roman"/>
          <w:sz w:val="24"/>
          <w:szCs w:val="24"/>
        </w:rPr>
      </w:pPr>
      <w:r>
        <w:rPr>
          <w:rFonts w:ascii="Times New Roman"/>
          <w:sz w:val="24"/>
          <w:szCs w:val="24"/>
        </w:rPr>
        <w:t>Art.13.</w:t>
      </w:r>
      <w:r w:rsidRPr="00AC68C8">
        <w:rPr>
          <w:rFonts w:ascii="Times New Roman"/>
          <w:sz w:val="24"/>
          <w:szCs w:val="24"/>
        </w:rPr>
        <w:t>- Risque. civil. - Assurances</w:t>
      </w:r>
    </w:p>
    <w:p w:rsidR="00E95C21" w:rsidRDefault="00E95C21" w:rsidP="00EF3C25">
      <w:pPr>
        <w:spacing w:line="360" w:lineRule="auto"/>
        <w:ind w:left="540" w:hanging="360"/>
        <w:jc w:val="left"/>
        <w:rPr>
          <w:rFonts w:ascii="Times New Roman"/>
          <w:sz w:val="24"/>
          <w:szCs w:val="24"/>
        </w:rPr>
      </w:pPr>
      <w:r>
        <w:rPr>
          <w:rFonts w:ascii="Times New Roman"/>
          <w:sz w:val="24"/>
          <w:szCs w:val="24"/>
        </w:rPr>
        <w:t>La responsabilité de 1'</w:t>
      </w:r>
      <w:r w:rsidRPr="00AC68C8">
        <w:rPr>
          <w:rFonts w:ascii="Times New Roman"/>
          <w:sz w:val="24"/>
          <w:szCs w:val="24"/>
        </w:rPr>
        <w:t>ensemble les copropriétaires vis-à-vis de l'un d</w:t>
      </w:r>
      <w:r>
        <w:rPr>
          <w:rFonts w:ascii="Times New Roman"/>
          <w:sz w:val="24"/>
          <w:szCs w:val="24"/>
        </w:rPr>
        <w:t>'eux ou de tiers sera imputable - au point de vue risque</w:t>
      </w:r>
      <w:r w:rsidRPr="00AC68C8">
        <w:rPr>
          <w:rFonts w:ascii="Times New Roman"/>
          <w:sz w:val="24"/>
          <w:szCs w:val="24"/>
        </w:rPr>
        <w:t xml:space="preserve"> civil</w:t>
      </w:r>
      <w:r>
        <w:rPr>
          <w:rFonts w:ascii="Times New Roman"/>
          <w:sz w:val="24"/>
          <w:szCs w:val="24"/>
        </w:rPr>
        <w:t xml:space="preserve"> – à tou</w:t>
      </w:r>
      <w:r w:rsidRPr="00AC68C8">
        <w:rPr>
          <w:rFonts w:ascii="Times New Roman"/>
          <w:sz w:val="24"/>
          <w:szCs w:val="24"/>
        </w:rPr>
        <w:t>s les copropriétaires, a</w:t>
      </w:r>
      <w:r>
        <w:rPr>
          <w:rFonts w:ascii="Times New Roman"/>
          <w:sz w:val="24"/>
          <w:szCs w:val="24"/>
        </w:rPr>
        <w:t>u</w:t>
      </w:r>
      <w:r w:rsidRPr="00AC68C8">
        <w:rPr>
          <w:rFonts w:ascii="Times New Roman"/>
          <w:sz w:val="24"/>
          <w:szCs w:val="24"/>
        </w:rPr>
        <w:t xml:space="preserve"> prorata</w:t>
      </w:r>
      <w:r>
        <w:rPr>
          <w:rFonts w:ascii="Times New Roman"/>
          <w:sz w:val="24"/>
          <w:szCs w:val="24"/>
        </w:rPr>
        <w:t xml:space="preserve"> de le</w:t>
      </w:r>
      <w:r w:rsidRPr="00AC68C8">
        <w:rPr>
          <w:rFonts w:ascii="Times New Roman"/>
          <w:sz w:val="24"/>
          <w:szCs w:val="24"/>
        </w:rPr>
        <w:t>urs droits dans l'indivision; la responsabilité</w:t>
      </w:r>
      <w:r>
        <w:rPr>
          <w:rFonts w:ascii="Times New Roman"/>
          <w:sz w:val="24"/>
          <w:szCs w:val="24"/>
        </w:rPr>
        <w:t xml:space="preserve"> de ces risques restera</w:t>
      </w:r>
      <w:r w:rsidRPr="00AC68C8">
        <w:rPr>
          <w:rFonts w:ascii="Times New Roman"/>
          <w:sz w:val="24"/>
          <w:szCs w:val="24"/>
        </w:rPr>
        <w:t xml:space="preserve"> a charge de celui des occupants qui </w:t>
      </w:r>
      <w:r>
        <w:rPr>
          <w:rFonts w:ascii="Times New Roman"/>
          <w:sz w:val="24"/>
          <w:szCs w:val="24"/>
        </w:rPr>
        <w:t>a</w:t>
      </w:r>
      <w:r w:rsidRPr="00AC68C8">
        <w:rPr>
          <w:rFonts w:ascii="Times New Roman"/>
          <w:sz w:val="24"/>
          <w:szCs w:val="24"/>
        </w:rPr>
        <w:t xml:space="preserve">urait </w:t>
      </w:r>
      <w:r>
        <w:rPr>
          <w:rFonts w:ascii="Times New Roman"/>
          <w:sz w:val="24"/>
          <w:szCs w:val="24"/>
        </w:rPr>
        <w:t>commis</w:t>
      </w:r>
      <w:r w:rsidRPr="00AC68C8">
        <w:rPr>
          <w:rFonts w:ascii="Times New Roman"/>
          <w:sz w:val="24"/>
          <w:szCs w:val="24"/>
        </w:rPr>
        <w:t xml:space="preserve"> un fait personnel</w:t>
      </w:r>
      <w:r>
        <w:rPr>
          <w:rFonts w:ascii="Times New Roman"/>
          <w:sz w:val="24"/>
          <w:szCs w:val="24"/>
        </w:rPr>
        <w:t>.</w:t>
      </w:r>
    </w:p>
    <w:p w:rsidR="00E95C21" w:rsidRPr="00AC68C8" w:rsidRDefault="00E95C21" w:rsidP="00EF3C25">
      <w:pPr>
        <w:spacing w:line="360" w:lineRule="auto"/>
        <w:ind w:left="540" w:hanging="360"/>
        <w:jc w:val="left"/>
        <w:rPr>
          <w:rFonts w:ascii="Times New Roman"/>
          <w:sz w:val="24"/>
          <w:szCs w:val="24"/>
        </w:rPr>
      </w:pPr>
      <w:r w:rsidRPr="00AC68C8">
        <w:rPr>
          <w:rFonts w:ascii="Times New Roman"/>
          <w:sz w:val="24"/>
          <w:szCs w:val="24"/>
        </w:rPr>
        <w:t>L'assemblée</w:t>
      </w:r>
      <w:r>
        <w:rPr>
          <w:rFonts w:ascii="Times New Roman"/>
          <w:sz w:val="24"/>
          <w:szCs w:val="24"/>
        </w:rPr>
        <w:t xml:space="preserve"> des</w:t>
      </w:r>
      <w:r w:rsidRPr="00AC68C8">
        <w:rPr>
          <w:rFonts w:ascii="Times New Roman"/>
          <w:sz w:val="24"/>
          <w:szCs w:val="24"/>
        </w:rPr>
        <w:t xml:space="preserve"> copropriétaires</w:t>
      </w:r>
      <w:r>
        <w:rPr>
          <w:rFonts w:ascii="Times New Roman"/>
          <w:sz w:val="24"/>
          <w:szCs w:val="24"/>
        </w:rPr>
        <w:t xml:space="preserve"> f</w:t>
      </w:r>
      <w:r w:rsidRPr="00AC68C8">
        <w:rPr>
          <w:rFonts w:ascii="Times New Roman"/>
          <w:sz w:val="24"/>
          <w:szCs w:val="24"/>
        </w:rPr>
        <w:t>ixera le montant de l'assurance de chacun des copropriétaires pour la quotité</w:t>
      </w:r>
      <w:r>
        <w:rPr>
          <w:rFonts w:ascii="Times New Roman"/>
          <w:sz w:val="24"/>
          <w:szCs w:val="24"/>
        </w:rPr>
        <w:t xml:space="preserve"> d'im</w:t>
      </w:r>
      <w:r w:rsidRPr="00AC68C8">
        <w:rPr>
          <w:rFonts w:ascii="Times New Roman"/>
          <w:sz w:val="24"/>
          <w:szCs w:val="24"/>
        </w:rPr>
        <w:t>meuble lui appartenant contre les risques</w:t>
      </w:r>
      <w:r>
        <w:rPr>
          <w:rFonts w:ascii="Times New Roman"/>
          <w:sz w:val="24"/>
          <w:szCs w:val="24"/>
        </w:rPr>
        <w:t xml:space="preserve"> d'incendie, de</w:t>
      </w:r>
      <w:r w:rsidRPr="00AC68C8">
        <w:rPr>
          <w:rFonts w:ascii="Times New Roman"/>
          <w:sz w:val="24"/>
          <w:szCs w:val="24"/>
        </w:rPr>
        <w:t xml:space="preserve"> la foudre, de toutes explosions, d’électricité</w:t>
      </w:r>
      <w:r>
        <w:rPr>
          <w:rFonts w:ascii="Times New Roman"/>
          <w:sz w:val="24"/>
          <w:szCs w:val="24"/>
        </w:rPr>
        <w:t xml:space="preserve">, recours des voisins, à </w:t>
      </w:r>
      <w:r w:rsidRPr="00AC68C8">
        <w:rPr>
          <w:rFonts w:ascii="Times New Roman"/>
          <w:sz w:val="24"/>
          <w:szCs w:val="24"/>
        </w:rPr>
        <w:t>contracter auprès d'une compagnie d'assurances</w:t>
      </w:r>
      <w:r>
        <w:rPr>
          <w:rFonts w:ascii="Times New Roman"/>
          <w:sz w:val="24"/>
          <w:szCs w:val="24"/>
        </w:rPr>
        <w:t xml:space="preserve"> au</w:t>
      </w:r>
      <w:r w:rsidRPr="00AC68C8">
        <w:rPr>
          <w:rFonts w:ascii="Times New Roman"/>
          <w:sz w:val="24"/>
          <w:szCs w:val="24"/>
        </w:rPr>
        <w:t xml:space="preserve"> ch</w:t>
      </w:r>
      <w:r>
        <w:rPr>
          <w:rFonts w:ascii="Times New Roman"/>
          <w:sz w:val="24"/>
          <w:szCs w:val="24"/>
        </w:rPr>
        <w:t>oix</w:t>
      </w:r>
      <w:r w:rsidRPr="00AC68C8">
        <w:rPr>
          <w:rFonts w:ascii="Times New Roman"/>
          <w:sz w:val="24"/>
          <w:szCs w:val="24"/>
        </w:rPr>
        <w:t xml:space="preserve"> du copropriétaire</w:t>
      </w:r>
      <w:r>
        <w:rPr>
          <w:rFonts w:ascii="Times New Roman"/>
          <w:sz w:val="24"/>
          <w:szCs w:val="24"/>
        </w:rPr>
        <w:t>. Il</w:t>
      </w:r>
      <w:r w:rsidRPr="00AC68C8">
        <w:rPr>
          <w:rFonts w:ascii="Times New Roman"/>
          <w:sz w:val="24"/>
          <w:szCs w:val="24"/>
        </w:rPr>
        <w:t xml:space="preserve"> est toutefois conseillé</w:t>
      </w:r>
      <w:r>
        <w:rPr>
          <w:rFonts w:ascii="Times New Roman"/>
          <w:sz w:val="24"/>
          <w:szCs w:val="24"/>
        </w:rPr>
        <w:t xml:space="preserve"> de choisir la mê</w:t>
      </w:r>
      <w:r w:rsidRPr="00AC68C8">
        <w:rPr>
          <w:rFonts w:ascii="Times New Roman"/>
          <w:sz w:val="24"/>
          <w:szCs w:val="24"/>
        </w:rPr>
        <w:t xml:space="preserve">me assurance </w:t>
      </w:r>
      <w:r>
        <w:rPr>
          <w:rFonts w:ascii="Times New Roman"/>
          <w:sz w:val="24"/>
          <w:szCs w:val="24"/>
        </w:rPr>
        <w:t>p</w:t>
      </w:r>
      <w:r w:rsidRPr="00AC68C8">
        <w:rPr>
          <w:rFonts w:ascii="Times New Roman"/>
          <w:sz w:val="24"/>
          <w:szCs w:val="24"/>
        </w:rPr>
        <w:t>ou</w:t>
      </w:r>
      <w:r>
        <w:rPr>
          <w:rFonts w:ascii="Times New Roman"/>
          <w:sz w:val="24"/>
          <w:szCs w:val="24"/>
        </w:rPr>
        <w:t>r</w:t>
      </w:r>
      <w:r w:rsidRPr="00AC68C8">
        <w:rPr>
          <w:rFonts w:ascii="Times New Roman"/>
          <w:sz w:val="24"/>
          <w:szCs w:val="24"/>
        </w:rPr>
        <w:t xml:space="preserve"> tout l'immeuble; les embellissement</w:t>
      </w:r>
      <w:r>
        <w:rPr>
          <w:rFonts w:ascii="Times New Roman"/>
          <w:sz w:val="24"/>
          <w:szCs w:val="24"/>
        </w:rPr>
        <w:t xml:space="preserve"> apporté</w:t>
      </w:r>
      <w:r w:rsidRPr="00AC68C8">
        <w:rPr>
          <w:rFonts w:ascii="Times New Roman"/>
          <w:sz w:val="24"/>
          <w:szCs w:val="24"/>
        </w:rPr>
        <w:t>s aux appartements et aux garages viendront en supplément de</w:t>
      </w:r>
      <w:r>
        <w:rPr>
          <w:rFonts w:ascii="Times New Roman"/>
          <w:sz w:val="24"/>
          <w:szCs w:val="24"/>
        </w:rPr>
        <w:t xml:space="preserve"> c</w:t>
      </w:r>
      <w:r w:rsidRPr="00AC68C8">
        <w:rPr>
          <w:rFonts w:ascii="Times New Roman"/>
          <w:sz w:val="24"/>
          <w:szCs w:val="24"/>
        </w:rPr>
        <w:t>e montant</w:t>
      </w:r>
      <w:r w:rsidRPr="00AC68C8">
        <w:rPr>
          <w:rFonts w:ascii="Times New Roman"/>
          <w:sz w:val="24"/>
          <w:szCs w:val="24"/>
        </w:rPr>
        <w:tab/>
      </w:r>
    </w:p>
    <w:p w:rsidR="00E95C21" w:rsidRDefault="00E95C21" w:rsidP="00EF3C25">
      <w:pPr>
        <w:spacing w:line="360" w:lineRule="auto"/>
        <w:ind w:left="540" w:hanging="360"/>
        <w:jc w:val="left"/>
        <w:rPr>
          <w:rFonts w:ascii="Times New Roman"/>
          <w:sz w:val="24"/>
          <w:szCs w:val="24"/>
        </w:rPr>
      </w:pPr>
      <w:r>
        <w:rPr>
          <w:rFonts w:ascii="Times New Roman"/>
          <w:sz w:val="24"/>
          <w:szCs w:val="24"/>
        </w:rPr>
        <w:t>Les meubles de cha</w:t>
      </w:r>
      <w:r w:rsidRPr="00AC68C8">
        <w:rPr>
          <w:rFonts w:ascii="Times New Roman"/>
          <w:sz w:val="24"/>
          <w:szCs w:val="24"/>
        </w:rPr>
        <w:t>que occupant devront</w:t>
      </w:r>
      <w:r>
        <w:rPr>
          <w:rFonts w:ascii="Times New Roman"/>
          <w:sz w:val="24"/>
          <w:szCs w:val="24"/>
        </w:rPr>
        <w:t xml:space="preserve"> être assuré</w:t>
      </w:r>
      <w:r w:rsidRPr="00AC68C8">
        <w:rPr>
          <w:rFonts w:ascii="Times New Roman"/>
          <w:sz w:val="24"/>
          <w:szCs w:val="24"/>
        </w:rPr>
        <w:t>s contre l'incendie, la foudre et les explosions</w:t>
      </w:r>
      <w:r>
        <w:rPr>
          <w:rFonts w:ascii="Times New Roman"/>
          <w:sz w:val="24"/>
          <w:szCs w:val="24"/>
        </w:rPr>
        <w:t>.</w:t>
      </w:r>
    </w:p>
    <w:p w:rsidR="00E95C21" w:rsidRDefault="00E95C21" w:rsidP="00EF3C25">
      <w:pPr>
        <w:spacing w:line="360" w:lineRule="auto"/>
        <w:ind w:left="540" w:hanging="360"/>
        <w:jc w:val="left"/>
        <w:rPr>
          <w:rFonts w:ascii="Times New Roman"/>
          <w:sz w:val="24"/>
          <w:szCs w:val="24"/>
        </w:rPr>
      </w:pPr>
      <w:r>
        <w:rPr>
          <w:rFonts w:ascii="Times New Roman"/>
          <w:sz w:val="24"/>
          <w:szCs w:val="24"/>
        </w:rPr>
        <w:t>Art.14.- Recettes :</w:t>
      </w:r>
      <w:r w:rsidRPr="00AC68C8">
        <w:rPr>
          <w:rFonts w:ascii="Times New Roman"/>
          <w:sz w:val="24"/>
          <w:szCs w:val="24"/>
        </w:rPr>
        <w:t xml:space="preserve"> </w:t>
      </w:r>
    </w:p>
    <w:p w:rsidR="00E95C21" w:rsidRDefault="00E95C21" w:rsidP="00EF3C25">
      <w:pPr>
        <w:spacing w:line="360" w:lineRule="auto"/>
        <w:ind w:left="540" w:hanging="360"/>
        <w:jc w:val="left"/>
        <w:rPr>
          <w:rFonts w:ascii="Times New Roman"/>
          <w:sz w:val="24"/>
          <w:szCs w:val="24"/>
        </w:rPr>
      </w:pPr>
      <w:r>
        <w:rPr>
          <w:rFonts w:ascii="Times New Roman"/>
          <w:sz w:val="24"/>
          <w:szCs w:val="24"/>
        </w:rPr>
        <w:t>Si des recettes sont e</w:t>
      </w:r>
      <w:r w:rsidRPr="00AC68C8">
        <w:rPr>
          <w:rFonts w:ascii="Times New Roman"/>
          <w:sz w:val="24"/>
          <w:szCs w:val="24"/>
        </w:rPr>
        <w:t>ffectuées pour la communauté</w:t>
      </w:r>
      <w:r>
        <w:rPr>
          <w:rFonts w:ascii="Times New Roman"/>
          <w:sz w:val="24"/>
          <w:szCs w:val="24"/>
        </w:rPr>
        <w:t xml:space="preserve"> à raison des parties communes</w:t>
      </w:r>
      <w:r w:rsidRPr="00AC68C8">
        <w:rPr>
          <w:rFonts w:ascii="Times New Roman"/>
          <w:sz w:val="24"/>
          <w:szCs w:val="24"/>
        </w:rPr>
        <w:t xml:space="preserve"> elles seront r</w:t>
      </w:r>
      <w:r>
        <w:rPr>
          <w:rFonts w:ascii="Times New Roman"/>
          <w:sz w:val="24"/>
          <w:szCs w:val="24"/>
        </w:rPr>
        <w:t>éparties sui</w:t>
      </w:r>
      <w:r w:rsidRPr="00AC68C8">
        <w:rPr>
          <w:rFonts w:ascii="Times New Roman"/>
          <w:sz w:val="24"/>
          <w:szCs w:val="24"/>
        </w:rPr>
        <w:t xml:space="preserve">vant les normes </w:t>
      </w:r>
      <w:r>
        <w:rPr>
          <w:rFonts w:ascii="Times New Roman"/>
          <w:sz w:val="24"/>
          <w:szCs w:val="24"/>
        </w:rPr>
        <w:t>établies</w:t>
      </w:r>
      <w:r w:rsidRPr="00AC68C8">
        <w:rPr>
          <w:rFonts w:ascii="Times New Roman"/>
          <w:sz w:val="24"/>
          <w:szCs w:val="24"/>
        </w:rPr>
        <w:t xml:space="preserve"> en l'article 12 ci-dessus </w:t>
      </w:r>
      <w:r w:rsidRPr="00AC68C8">
        <w:rPr>
          <w:rFonts w:ascii="Times New Roman"/>
          <w:sz w:val="24"/>
          <w:szCs w:val="24"/>
        </w:rPr>
        <w:tab/>
      </w:r>
    </w:p>
    <w:p w:rsidR="00E95C21" w:rsidRPr="00C42BE4" w:rsidRDefault="00E95C21" w:rsidP="00EF3C25">
      <w:pPr>
        <w:spacing w:line="360" w:lineRule="auto"/>
        <w:ind w:left="540" w:hanging="360"/>
        <w:jc w:val="left"/>
        <w:rPr>
          <w:rFonts w:ascii="Times New Roman"/>
          <w:b/>
          <w:sz w:val="24"/>
          <w:szCs w:val="24"/>
        </w:rPr>
      </w:pPr>
      <w:r>
        <w:rPr>
          <w:rFonts w:ascii="Times New Roman"/>
          <w:sz w:val="24"/>
          <w:szCs w:val="24"/>
        </w:rPr>
        <w:br w:type="page"/>
      </w:r>
    </w:p>
    <w:p w:rsidR="00E95C21" w:rsidRPr="00C42BE4" w:rsidRDefault="00E95C21" w:rsidP="00EF3C25">
      <w:pPr>
        <w:spacing w:line="360" w:lineRule="auto"/>
        <w:ind w:left="540" w:hanging="360"/>
        <w:jc w:val="center"/>
        <w:rPr>
          <w:rFonts w:ascii="Times New Roman"/>
          <w:b/>
          <w:sz w:val="24"/>
          <w:szCs w:val="24"/>
        </w:rPr>
      </w:pPr>
      <w:r w:rsidRPr="00C42BE4">
        <w:rPr>
          <w:rFonts w:ascii="Times New Roman"/>
          <w:b/>
          <w:sz w:val="24"/>
          <w:szCs w:val="24"/>
        </w:rPr>
        <w:t>REGLEMENT D'ORDRE INTERIEUR</w:t>
      </w:r>
    </w:p>
    <w:p w:rsidR="00E95C21" w:rsidRPr="00AC68C8" w:rsidRDefault="00E95C21" w:rsidP="00EF3C25">
      <w:pPr>
        <w:spacing w:line="360" w:lineRule="auto"/>
        <w:ind w:left="540" w:hanging="360"/>
        <w:jc w:val="left"/>
        <w:rPr>
          <w:rFonts w:ascii="Times New Roman"/>
          <w:sz w:val="24"/>
          <w:szCs w:val="24"/>
        </w:rPr>
      </w:pPr>
      <w:r>
        <w:rPr>
          <w:rFonts w:ascii="Times New Roman"/>
          <w:sz w:val="24"/>
          <w:szCs w:val="24"/>
        </w:rPr>
        <w:t>Il est arrêté</w:t>
      </w:r>
      <w:r w:rsidRPr="00AC68C8">
        <w:rPr>
          <w:rFonts w:ascii="Times New Roman"/>
          <w:sz w:val="24"/>
          <w:szCs w:val="24"/>
        </w:rPr>
        <w:t xml:space="preserve"> entre les copropriétaires un règ</w:t>
      </w:r>
      <w:r>
        <w:rPr>
          <w:rFonts w:ascii="Times New Roman"/>
          <w:sz w:val="24"/>
          <w:szCs w:val="24"/>
        </w:rPr>
        <w:t>le</w:t>
      </w:r>
      <w:r w:rsidRPr="00AC68C8">
        <w:rPr>
          <w:rFonts w:ascii="Times New Roman"/>
          <w:sz w:val="24"/>
          <w:szCs w:val="24"/>
        </w:rPr>
        <w:t>ment d'ordre intérieur, obligatoire</w:t>
      </w:r>
      <w:r>
        <w:rPr>
          <w:rFonts w:ascii="Times New Roman"/>
          <w:sz w:val="24"/>
          <w:szCs w:val="24"/>
        </w:rPr>
        <w:t xml:space="preserve"> pour eux et leurs ayants-droit e</w:t>
      </w:r>
      <w:r w:rsidRPr="00AC68C8">
        <w:rPr>
          <w:rFonts w:ascii="Times New Roman"/>
          <w:sz w:val="24"/>
          <w:szCs w:val="24"/>
        </w:rPr>
        <w:t>t pour tous les occupants de l'immeuble</w:t>
      </w:r>
      <w:r>
        <w:rPr>
          <w:rFonts w:ascii="Times New Roman"/>
          <w:sz w:val="24"/>
          <w:szCs w:val="24"/>
        </w:rPr>
        <w:t xml:space="preserve"> e</w:t>
      </w:r>
      <w:r w:rsidRPr="00AC68C8">
        <w:rPr>
          <w:rFonts w:ascii="Times New Roman"/>
          <w:sz w:val="24"/>
          <w:szCs w:val="24"/>
        </w:rPr>
        <w:t xml:space="preserve">t qui </w:t>
      </w:r>
      <w:r>
        <w:rPr>
          <w:rFonts w:ascii="Times New Roman"/>
          <w:sz w:val="24"/>
          <w:szCs w:val="24"/>
        </w:rPr>
        <w:t>n</w:t>
      </w:r>
      <w:r w:rsidRPr="00AC68C8">
        <w:rPr>
          <w:rFonts w:ascii="Times New Roman"/>
          <w:sz w:val="24"/>
          <w:szCs w:val="24"/>
        </w:rPr>
        <w:t xml:space="preserve">e pourra </w:t>
      </w:r>
      <w:r>
        <w:rPr>
          <w:rFonts w:ascii="Times New Roman"/>
          <w:sz w:val="24"/>
          <w:szCs w:val="24"/>
        </w:rPr>
        <w:t>être modifié</w:t>
      </w:r>
      <w:r w:rsidRPr="00AC68C8">
        <w:rPr>
          <w:rFonts w:ascii="Times New Roman"/>
          <w:sz w:val="24"/>
          <w:szCs w:val="24"/>
        </w:rPr>
        <w:t xml:space="preserve"> que par l'assemblée générale</w:t>
      </w:r>
      <w:r>
        <w:rPr>
          <w:rFonts w:ascii="Times New Roman"/>
          <w:sz w:val="24"/>
          <w:szCs w:val="24"/>
        </w:rPr>
        <w:t xml:space="preserve"> statuant à la</w:t>
      </w:r>
      <w:r w:rsidRPr="00AC68C8">
        <w:rPr>
          <w:rFonts w:ascii="Times New Roman"/>
          <w:sz w:val="24"/>
          <w:szCs w:val="24"/>
        </w:rPr>
        <w:t xml:space="preserve"> majo</w:t>
      </w:r>
      <w:r>
        <w:rPr>
          <w:rFonts w:ascii="Times New Roman"/>
          <w:sz w:val="24"/>
          <w:szCs w:val="24"/>
        </w:rPr>
        <w:t>ri</w:t>
      </w:r>
      <w:r w:rsidRPr="00AC68C8">
        <w:rPr>
          <w:rFonts w:ascii="Times New Roman"/>
          <w:sz w:val="24"/>
          <w:szCs w:val="24"/>
        </w:rPr>
        <w:t>té</w:t>
      </w:r>
      <w:r>
        <w:rPr>
          <w:rFonts w:ascii="Times New Roman"/>
          <w:sz w:val="24"/>
          <w:szCs w:val="24"/>
        </w:rPr>
        <w:t xml:space="preserve"> des trois </w:t>
      </w:r>
      <w:r w:rsidRPr="00AC68C8">
        <w:rPr>
          <w:rFonts w:ascii="Times New Roman"/>
          <w:sz w:val="24"/>
          <w:szCs w:val="24"/>
        </w:rPr>
        <w:t>quarts des voix si toutes le</w:t>
      </w:r>
      <w:r>
        <w:rPr>
          <w:rFonts w:ascii="Times New Roman"/>
          <w:sz w:val="24"/>
          <w:szCs w:val="24"/>
        </w:rPr>
        <w:t>s voix son</w:t>
      </w:r>
      <w:r w:rsidRPr="00AC68C8">
        <w:rPr>
          <w:rFonts w:ascii="Times New Roman"/>
          <w:sz w:val="24"/>
          <w:szCs w:val="24"/>
        </w:rPr>
        <w:t xml:space="preserve">t </w:t>
      </w:r>
      <w:r>
        <w:rPr>
          <w:rFonts w:ascii="Times New Roman"/>
          <w:sz w:val="24"/>
          <w:szCs w:val="24"/>
        </w:rPr>
        <w:t>présentes e</w:t>
      </w:r>
      <w:r w:rsidRPr="00AC68C8">
        <w:rPr>
          <w:rFonts w:ascii="Times New Roman"/>
          <w:sz w:val="24"/>
          <w:szCs w:val="24"/>
        </w:rPr>
        <w:t xml:space="preserve">t </w:t>
      </w:r>
      <w:r>
        <w:rPr>
          <w:rFonts w:ascii="Times New Roman"/>
          <w:sz w:val="24"/>
          <w:szCs w:val="24"/>
        </w:rPr>
        <w:t>de</w:t>
      </w:r>
      <w:r w:rsidRPr="00AC68C8">
        <w:rPr>
          <w:rFonts w:ascii="Times New Roman"/>
          <w:sz w:val="24"/>
          <w:szCs w:val="24"/>
        </w:rPr>
        <w:t xml:space="preserve"> deux</w:t>
      </w:r>
      <w:r>
        <w:rPr>
          <w:rFonts w:ascii="Times New Roman"/>
          <w:sz w:val="24"/>
          <w:szCs w:val="24"/>
        </w:rPr>
        <w:t xml:space="preserve"> </w:t>
      </w:r>
      <w:r w:rsidRPr="00AC68C8">
        <w:rPr>
          <w:rFonts w:ascii="Times New Roman"/>
          <w:sz w:val="24"/>
          <w:szCs w:val="24"/>
        </w:rPr>
        <w:t xml:space="preserve">tiers dans </w:t>
      </w:r>
      <w:r>
        <w:rPr>
          <w:rFonts w:ascii="Times New Roman"/>
          <w:sz w:val="24"/>
          <w:szCs w:val="24"/>
        </w:rPr>
        <w:t>le</w:t>
      </w:r>
      <w:r w:rsidRPr="00AC68C8">
        <w:rPr>
          <w:rFonts w:ascii="Times New Roman"/>
          <w:sz w:val="24"/>
          <w:szCs w:val="24"/>
        </w:rPr>
        <w:t xml:space="preserve"> </w:t>
      </w:r>
      <w:r>
        <w:rPr>
          <w:rFonts w:ascii="Times New Roman"/>
          <w:sz w:val="24"/>
          <w:szCs w:val="24"/>
        </w:rPr>
        <w:t>c</w:t>
      </w:r>
      <w:r w:rsidRPr="00AC68C8">
        <w:rPr>
          <w:rFonts w:ascii="Times New Roman"/>
          <w:sz w:val="24"/>
          <w:szCs w:val="24"/>
        </w:rPr>
        <w:t>as contraire.</w:t>
      </w:r>
    </w:p>
    <w:p w:rsidR="00E95C21" w:rsidRPr="00AC68C8" w:rsidRDefault="00E95C21" w:rsidP="00EF3C25">
      <w:pPr>
        <w:spacing w:line="360" w:lineRule="auto"/>
        <w:ind w:left="540" w:hanging="360"/>
        <w:rPr>
          <w:rFonts w:ascii="Times New Roman"/>
          <w:sz w:val="24"/>
          <w:szCs w:val="24"/>
        </w:rPr>
      </w:pPr>
      <w:r w:rsidRPr="00AC68C8">
        <w:rPr>
          <w:rFonts w:ascii="Times New Roman"/>
          <w:sz w:val="24"/>
          <w:szCs w:val="24"/>
        </w:rPr>
        <w:t>Les modifications devront figurer</w:t>
      </w:r>
      <w:r>
        <w:rPr>
          <w:rFonts w:ascii="Times New Roman"/>
          <w:sz w:val="24"/>
          <w:szCs w:val="24"/>
        </w:rPr>
        <w:t xml:space="preserve"> à</w:t>
      </w:r>
      <w:r w:rsidRPr="00AC68C8">
        <w:rPr>
          <w:rFonts w:ascii="Times New Roman"/>
          <w:sz w:val="24"/>
          <w:szCs w:val="24"/>
        </w:rPr>
        <w:t xml:space="preserve"> l</w:t>
      </w:r>
      <w:r>
        <w:rPr>
          <w:rFonts w:ascii="Times New Roman"/>
          <w:sz w:val="24"/>
          <w:szCs w:val="24"/>
        </w:rPr>
        <w:t>e</w:t>
      </w:r>
      <w:r w:rsidRPr="00AC68C8">
        <w:rPr>
          <w:rFonts w:ascii="Times New Roman"/>
          <w:sz w:val="24"/>
          <w:szCs w:val="24"/>
        </w:rPr>
        <w:t>urs dates aux procès-verbaux des assemblé</w:t>
      </w:r>
      <w:r>
        <w:rPr>
          <w:rFonts w:ascii="Times New Roman"/>
          <w:sz w:val="24"/>
          <w:szCs w:val="24"/>
        </w:rPr>
        <w:t>e</w:t>
      </w:r>
      <w:r w:rsidRPr="00AC68C8">
        <w:rPr>
          <w:rFonts w:ascii="Times New Roman"/>
          <w:sz w:val="24"/>
          <w:szCs w:val="24"/>
        </w:rPr>
        <w:t>s g</w:t>
      </w:r>
      <w:r>
        <w:rPr>
          <w:rFonts w:ascii="Times New Roman"/>
          <w:sz w:val="24"/>
          <w:szCs w:val="24"/>
        </w:rPr>
        <w:t>énérales et être, en outre, inséré</w:t>
      </w:r>
      <w:r w:rsidRPr="00AC68C8">
        <w:rPr>
          <w:rFonts w:ascii="Times New Roman"/>
          <w:sz w:val="24"/>
          <w:szCs w:val="24"/>
        </w:rPr>
        <w:t>es dans le l</w:t>
      </w:r>
      <w:r>
        <w:rPr>
          <w:rFonts w:ascii="Times New Roman"/>
          <w:sz w:val="24"/>
          <w:szCs w:val="24"/>
        </w:rPr>
        <w:t>iv</w:t>
      </w:r>
      <w:r w:rsidRPr="00AC68C8">
        <w:rPr>
          <w:rFonts w:ascii="Times New Roman"/>
          <w:sz w:val="24"/>
          <w:szCs w:val="24"/>
        </w:rPr>
        <w:t>re de gérance</w:t>
      </w:r>
      <w:r>
        <w:rPr>
          <w:rFonts w:ascii="Times New Roman"/>
          <w:sz w:val="24"/>
          <w:szCs w:val="24"/>
        </w:rPr>
        <w:t xml:space="preserve"> tenu par le syndic, e</w:t>
      </w:r>
      <w:r w:rsidRPr="00AC68C8">
        <w:rPr>
          <w:rFonts w:ascii="Times New Roman"/>
          <w:sz w:val="24"/>
          <w:szCs w:val="24"/>
        </w:rPr>
        <w:t>t qu</w:t>
      </w:r>
      <w:r>
        <w:rPr>
          <w:rFonts w:ascii="Times New Roman"/>
          <w:sz w:val="24"/>
          <w:szCs w:val="24"/>
        </w:rPr>
        <w:t>i contiendra d'un mê</w:t>
      </w:r>
      <w:r w:rsidRPr="00AC68C8">
        <w:rPr>
          <w:rFonts w:ascii="Times New Roman"/>
          <w:sz w:val="24"/>
          <w:szCs w:val="24"/>
        </w:rPr>
        <w:t>me contexte le règlement</w:t>
      </w:r>
      <w:r>
        <w:rPr>
          <w:rFonts w:ascii="Times New Roman"/>
          <w:sz w:val="24"/>
          <w:szCs w:val="24"/>
        </w:rPr>
        <w:t xml:space="preserve"> lui-mê</w:t>
      </w:r>
      <w:r w:rsidRPr="00AC68C8">
        <w:rPr>
          <w:rFonts w:ascii="Times New Roman"/>
          <w:sz w:val="24"/>
          <w:szCs w:val="24"/>
        </w:rPr>
        <w:t xml:space="preserve">me </w:t>
      </w:r>
      <w:r>
        <w:rPr>
          <w:rFonts w:ascii="Times New Roman"/>
          <w:sz w:val="24"/>
          <w:szCs w:val="24"/>
        </w:rPr>
        <w:t>e</w:t>
      </w:r>
      <w:r w:rsidRPr="00AC68C8">
        <w:rPr>
          <w:rFonts w:ascii="Times New Roman"/>
          <w:sz w:val="24"/>
          <w:szCs w:val="24"/>
        </w:rPr>
        <w:t>t les m</w:t>
      </w:r>
      <w:r>
        <w:rPr>
          <w:rFonts w:ascii="Times New Roman"/>
          <w:sz w:val="24"/>
          <w:szCs w:val="24"/>
        </w:rPr>
        <w:t>odi</w:t>
      </w:r>
      <w:r w:rsidRPr="00AC68C8">
        <w:rPr>
          <w:rFonts w:ascii="Times New Roman"/>
          <w:sz w:val="24"/>
          <w:szCs w:val="24"/>
        </w:rPr>
        <w:t>fication</w:t>
      </w:r>
      <w:r>
        <w:rPr>
          <w:rFonts w:ascii="Times New Roman"/>
          <w:sz w:val="24"/>
          <w:szCs w:val="24"/>
        </w:rPr>
        <w:t>s</w:t>
      </w:r>
      <w:r w:rsidRPr="00AC68C8">
        <w:rPr>
          <w:rFonts w:ascii="Times New Roman"/>
          <w:sz w:val="24"/>
          <w:szCs w:val="24"/>
        </w:rPr>
        <w:t xml:space="preserve"> </w:t>
      </w:r>
      <w:r w:rsidRPr="00AC68C8">
        <w:rPr>
          <w:rFonts w:ascii="Times New Roman"/>
          <w:sz w:val="24"/>
          <w:szCs w:val="24"/>
        </w:rPr>
        <w:tab/>
      </w:r>
    </w:p>
    <w:p w:rsidR="00E95C21" w:rsidRDefault="00E95C21" w:rsidP="00EF3C25">
      <w:pPr>
        <w:spacing w:line="360" w:lineRule="auto"/>
        <w:ind w:left="540" w:hanging="360"/>
        <w:jc w:val="left"/>
        <w:rPr>
          <w:rFonts w:ascii="Times New Roman"/>
          <w:sz w:val="24"/>
          <w:szCs w:val="24"/>
        </w:rPr>
      </w:pPr>
      <w:r>
        <w:rPr>
          <w:rFonts w:ascii="Times New Roman"/>
          <w:sz w:val="24"/>
          <w:szCs w:val="24"/>
        </w:rPr>
        <w:t>Art. 1</w:t>
      </w:r>
      <w:r w:rsidRPr="00AC68C8">
        <w:rPr>
          <w:rFonts w:ascii="Times New Roman"/>
          <w:sz w:val="24"/>
          <w:szCs w:val="24"/>
        </w:rPr>
        <w:t>.- Entretien</w:t>
      </w:r>
      <w:r>
        <w:rPr>
          <w:rFonts w:ascii="Times New Roman"/>
          <w:sz w:val="24"/>
          <w:szCs w:val="24"/>
        </w:rPr>
        <w:t xml:space="preserve"> e</w:t>
      </w:r>
      <w:r w:rsidRPr="00AC68C8">
        <w:rPr>
          <w:rFonts w:ascii="Times New Roman"/>
          <w:sz w:val="24"/>
          <w:szCs w:val="24"/>
        </w:rPr>
        <w:t>t ordre</w:t>
      </w:r>
      <w:r>
        <w:rPr>
          <w:rFonts w:ascii="Times New Roman"/>
          <w:sz w:val="24"/>
          <w:szCs w:val="24"/>
        </w:rPr>
        <w:t xml:space="preserve"> i</w:t>
      </w:r>
      <w:r w:rsidRPr="00AC68C8">
        <w:rPr>
          <w:rFonts w:ascii="Times New Roman"/>
          <w:sz w:val="24"/>
          <w:szCs w:val="24"/>
        </w:rPr>
        <w:t xml:space="preserve">ntérieur.- </w:t>
      </w:r>
    </w:p>
    <w:p w:rsidR="00E95C21" w:rsidRPr="00AC68C8" w:rsidRDefault="00E95C21" w:rsidP="00EF3C25">
      <w:pPr>
        <w:spacing w:line="360" w:lineRule="auto"/>
        <w:ind w:left="540" w:hanging="360"/>
        <w:jc w:val="left"/>
        <w:rPr>
          <w:rFonts w:ascii="Times New Roman"/>
          <w:sz w:val="24"/>
          <w:szCs w:val="24"/>
        </w:rPr>
      </w:pPr>
      <w:r w:rsidRPr="00AC68C8">
        <w:rPr>
          <w:rFonts w:ascii="Times New Roman"/>
          <w:sz w:val="24"/>
          <w:szCs w:val="24"/>
        </w:rPr>
        <w:t>L</w:t>
      </w:r>
      <w:r>
        <w:rPr>
          <w:rFonts w:ascii="Times New Roman"/>
          <w:sz w:val="24"/>
          <w:szCs w:val="24"/>
        </w:rPr>
        <w:t>es travaux de peinture des sterm</w:t>
      </w:r>
      <w:r w:rsidRPr="00AC68C8">
        <w:rPr>
          <w:rFonts w:ascii="Times New Roman"/>
          <w:sz w:val="24"/>
          <w:szCs w:val="24"/>
        </w:rPr>
        <w:t xml:space="preserve">beths, volets, </w:t>
      </w:r>
      <w:r>
        <w:rPr>
          <w:rFonts w:ascii="Times New Roman"/>
          <w:sz w:val="24"/>
          <w:szCs w:val="24"/>
        </w:rPr>
        <w:t>châssi</w:t>
      </w:r>
      <w:r w:rsidRPr="00AC68C8">
        <w:rPr>
          <w:rFonts w:ascii="Times New Roman"/>
          <w:sz w:val="24"/>
          <w:szCs w:val="24"/>
        </w:rPr>
        <w:t>s</w:t>
      </w:r>
      <w:r>
        <w:rPr>
          <w:rFonts w:ascii="Times New Roman"/>
          <w:sz w:val="24"/>
          <w:szCs w:val="24"/>
        </w:rPr>
        <w:t xml:space="preserve"> et portes ext</w:t>
      </w:r>
      <w:r w:rsidRPr="00AC68C8">
        <w:rPr>
          <w:rFonts w:ascii="Times New Roman"/>
          <w:sz w:val="24"/>
          <w:szCs w:val="24"/>
        </w:rPr>
        <w:t>érieures</w:t>
      </w:r>
      <w:r>
        <w:rPr>
          <w:rFonts w:ascii="Times New Roman"/>
          <w:sz w:val="24"/>
          <w:szCs w:val="24"/>
        </w:rPr>
        <w:t xml:space="preserve"> seront exécutés en un ton uniforme, suivant les dé</w:t>
      </w:r>
      <w:r w:rsidRPr="00AC68C8">
        <w:rPr>
          <w:rFonts w:ascii="Times New Roman"/>
          <w:sz w:val="24"/>
          <w:szCs w:val="24"/>
        </w:rPr>
        <w:t>cisions de l'</w:t>
      </w:r>
      <w:r>
        <w:rPr>
          <w:rFonts w:ascii="Times New Roman"/>
          <w:sz w:val="24"/>
          <w:szCs w:val="24"/>
        </w:rPr>
        <w:t>assemblée géné</w:t>
      </w:r>
      <w:r w:rsidRPr="00AC68C8">
        <w:rPr>
          <w:rFonts w:ascii="Times New Roman"/>
          <w:sz w:val="24"/>
          <w:szCs w:val="24"/>
        </w:rPr>
        <w:t xml:space="preserve">rale </w:t>
      </w:r>
      <w:r>
        <w:rPr>
          <w:rFonts w:ascii="Times New Roman"/>
          <w:sz w:val="24"/>
          <w:szCs w:val="24"/>
        </w:rPr>
        <w:t>e</w:t>
      </w:r>
      <w:r w:rsidRPr="00AC68C8">
        <w:rPr>
          <w:rFonts w:ascii="Times New Roman"/>
          <w:sz w:val="24"/>
          <w:szCs w:val="24"/>
        </w:rPr>
        <w:t>t sous</w:t>
      </w:r>
      <w:r>
        <w:rPr>
          <w:rFonts w:ascii="Times New Roman"/>
          <w:sz w:val="24"/>
          <w:szCs w:val="24"/>
        </w:rPr>
        <w:t xml:space="preserve"> surveillance du syndic. I1</w:t>
      </w:r>
      <w:r w:rsidRPr="00AC68C8">
        <w:rPr>
          <w:rFonts w:ascii="Times New Roman"/>
          <w:sz w:val="24"/>
          <w:szCs w:val="24"/>
        </w:rPr>
        <w:t xml:space="preserve"> en </w:t>
      </w:r>
      <w:r>
        <w:rPr>
          <w:rFonts w:ascii="Times New Roman"/>
          <w:sz w:val="24"/>
          <w:szCs w:val="24"/>
        </w:rPr>
        <w:t>sera de même pour tous accès comm</w:t>
      </w:r>
      <w:r w:rsidRPr="00AC68C8">
        <w:rPr>
          <w:rFonts w:ascii="Times New Roman"/>
          <w:sz w:val="24"/>
          <w:szCs w:val="24"/>
        </w:rPr>
        <w:t>uns; ces peint</w:t>
      </w:r>
      <w:r>
        <w:rPr>
          <w:rFonts w:ascii="Times New Roman"/>
          <w:sz w:val="24"/>
          <w:szCs w:val="24"/>
        </w:rPr>
        <w:t>ures devront néces</w:t>
      </w:r>
      <w:r w:rsidRPr="00AC68C8">
        <w:rPr>
          <w:rFonts w:ascii="Times New Roman"/>
          <w:sz w:val="24"/>
          <w:szCs w:val="24"/>
        </w:rPr>
        <w:t xml:space="preserve">sairement </w:t>
      </w:r>
      <w:r>
        <w:rPr>
          <w:rFonts w:ascii="Times New Roman"/>
          <w:sz w:val="24"/>
          <w:szCs w:val="24"/>
        </w:rPr>
        <w:t>être tenues en bon é</w:t>
      </w:r>
      <w:r w:rsidRPr="00AC68C8">
        <w:rPr>
          <w:rFonts w:ascii="Times New Roman"/>
          <w:sz w:val="24"/>
          <w:szCs w:val="24"/>
        </w:rPr>
        <w:t>tat.</w:t>
      </w:r>
    </w:p>
    <w:p w:rsidR="00E95C21" w:rsidRPr="00AC68C8" w:rsidRDefault="00E95C21" w:rsidP="00EF3C25">
      <w:pPr>
        <w:spacing w:line="360" w:lineRule="auto"/>
        <w:ind w:left="540" w:hanging="360"/>
        <w:jc w:val="left"/>
        <w:rPr>
          <w:rFonts w:ascii="Times New Roman"/>
          <w:sz w:val="24"/>
          <w:szCs w:val="24"/>
        </w:rPr>
      </w:pPr>
      <w:r w:rsidRPr="00AC68C8">
        <w:rPr>
          <w:rFonts w:ascii="Times New Roman"/>
          <w:sz w:val="24"/>
          <w:szCs w:val="24"/>
        </w:rPr>
        <w:t>Le ramonage des cheminées</w:t>
      </w:r>
      <w:r>
        <w:rPr>
          <w:rFonts w:ascii="Times New Roman"/>
          <w:sz w:val="24"/>
          <w:szCs w:val="24"/>
        </w:rPr>
        <w:t xml:space="preserve"> u</w:t>
      </w:r>
      <w:r w:rsidRPr="00AC68C8">
        <w:rPr>
          <w:rFonts w:ascii="Times New Roman"/>
          <w:sz w:val="24"/>
          <w:szCs w:val="24"/>
        </w:rPr>
        <w:t>tilisées</w:t>
      </w:r>
      <w:r>
        <w:rPr>
          <w:rFonts w:ascii="Times New Roman"/>
          <w:sz w:val="24"/>
          <w:szCs w:val="24"/>
        </w:rPr>
        <w:t xml:space="preserve"> se fera une fois l’an.</w:t>
      </w:r>
    </w:p>
    <w:p w:rsidR="00E95C21" w:rsidRPr="00AC68C8" w:rsidRDefault="00E95C21" w:rsidP="00EF3C25">
      <w:pPr>
        <w:spacing w:line="360" w:lineRule="auto"/>
        <w:ind w:left="540" w:hanging="360"/>
        <w:jc w:val="left"/>
        <w:rPr>
          <w:rFonts w:ascii="Times New Roman"/>
          <w:sz w:val="24"/>
          <w:szCs w:val="24"/>
        </w:rPr>
      </w:pPr>
      <w:r w:rsidRPr="00AC68C8">
        <w:rPr>
          <w:rFonts w:ascii="Times New Roman"/>
          <w:sz w:val="24"/>
          <w:szCs w:val="24"/>
        </w:rPr>
        <w:t>Art.2.- Le</w:t>
      </w:r>
      <w:r>
        <w:rPr>
          <w:rFonts w:ascii="Times New Roman"/>
          <w:sz w:val="24"/>
          <w:szCs w:val="24"/>
        </w:rPr>
        <w:t>s c</w:t>
      </w:r>
      <w:r w:rsidRPr="00AC68C8">
        <w:rPr>
          <w:rFonts w:ascii="Times New Roman"/>
          <w:sz w:val="24"/>
          <w:szCs w:val="24"/>
        </w:rPr>
        <w:t>opropriétaires</w:t>
      </w:r>
      <w:r>
        <w:rPr>
          <w:rFonts w:ascii="Times New Roman"/>
          <w:sz w:val="24"/>
          <w:szCs w:val="24"/>
        </w:rPr>
        <w:t>, le</w:t>
      </w:r>
      <w:r w:rsidRPr="00AC68C8">
        <w:rPr>
          <w:rFonts w:ascii="Times New Roman"/>
          <w:sz w:val="24"/>
          <w:szCs w:val="24"/>
        </w:rPr>
        <w:t>urs locataires et autres ayants droit</w:t>
      </w:r>
      <w:r>
        <w:rPr>
          <w:rFonts w:ascii="Times New Roman"/>
          <w:sz w:val="24"/>
          <w:szCs w:val="24"/>
        </w:rPr>
        <w:t xml:space="preserve"> devront tou</w:t>
      </w:r>
      <w:r w:rsidRPr="00AC68C8">
        <w:rPr>
          <w:rFonts w:ascii="Times New Roman"/>
          <w:sz w:val="24"/>
          <w:szCs w:val="24"/>
        </w:rPr>
        <w:t xml:space="preserve">jours habiter </w:t>
      </w:r>
      <w:r>
        <w:rPr>
          <w:rFonts w:ascii="Times New Roman"/>
          <w:sz w:val="24"/>
          <w:szCs w:val="24"/>
        </w:rPr>
        <w:t xml:space="preserve">leur </w:t>
      </w:r>
      <w:r w:rsidRPr="00AC68C8">
        <w:rPr>
          <w:rFonts w:ascii="Times New Roman"/>
          <w:sz w:val="24"/>
          <w:szCs w:val="24"/>
        </w:rPr>
        <w:t xml:space="preserve">appartement </w:t>
      </w:r>
      <w:r>
        <w:rPr>
          <w:rFonts w:ascii="Times New Roman"/>
          <w:sz w:val="24"/>
          <w:szCs w:val="24"/>
        </w:rPr>
        <w:t>e</w:t>
      </w:r>
      <w:r w:rsidRPr="00AC68C8">
        <w:rPr>
          <w:rFonts w:ascii="Times New Roman"/>
          <w:sz w:val="24"/>
          <w:szCs w:val="24"/>
        </w:rPr>
        <w:t xml:space="preserve">t occuper leur </w:t>
      </w:r>
      <w:r>
        <w:rPr>
          <w:rFonts w:ascii="Times New Roman"/>
          <w:sz w:val="24"/>
          <w:szCs w:val="24"/>
        </w:rPr>
        <w:t>gara</w:t>
      </w:r>
      <w:r w:rsidRPr="00AC68C8">
        <w:rPr>
          <w:rFonts w:ascii="Times New Roman"/>
          <w:sz w:val="24"/>
          <w:szCs w:val="24"/>
        </w:rPr>
        <w:t>ge d'une manièr</w:t>
      </w:r>
      <w:r>
        <w:rPr>
          <w:rFonts w:ascii="Times New Roman"/>
          <w:sz w:val="24"/>
          <w:szCs w:val="24"/>
        </w:rPr>
        <w:t>e</w:t>
      </w:r>
      <w:r w:rsidRPr="00AC68C8">
        <w:rPr>
          <w:rFonts w:ascii="Times New Roman"/>
          <w:sz w:val="24"/>
          <w:szCs w:val="24"/>
        </w:rPr>
        <w:t xml:space="preserve"> bourgeoise </w:t>
      </w:r>
      <w:r>
        <w:rPr>
          <w:rFonts w:ascii="Times New Roman"/>
          <w:sz w:val="24"/>
          <w:szCs w:val="24"/>
        </w:rPr>
        <w:t>et en bon père</w:t>
      </w:r>
      <w:r w:rsidRPr="00AC68C8">
        <w:rPr>
          <w:rFonts w:ascii="Times New Roman"/>
          <w:sz w:val="24"/>
          <w:szCs w:val="24"/>
        </w:rPr>
        <w:t xml:space="preserve"> de famille. Il</w:t>
      </w:r>
      <w:r>
        <w:rPr>
          <w:rFonts w:ascii="Times New Roman"/>
          <w:sz w:val="24"/>
          <w:szCs w:val="24"/>
        </w:rPr>
        <w:t>s veilleront  à ce</w:t>
      </w:r>
      <w:r w:rsidRPr="00AC68C8">
        <w:rPr>
          <w:rFonts w:ascii="Times New Roman"/>
          <w:sz w:val="24"/>
          <w:szCs w:val="24"/>
        </w:rPr>
        <w:t xml:space="preserve"> </w:t>
      </w:r>
      <w:r>
        <w:rPr>
          <w:rFonts w:ascii="Times New Roman"/>
          <w:sz w:val="24"/>
          <w:szCs w:val="24"/>
        </w:rPr>
        <w:t>q</w:t>
      </w:r>
      <w:r w:rsidRPr="00AC68C8">
        <w:rPr>
          <w:rFonts w:ascii="Times New Roman"/>
          <w:sz w:val="24"/>
          <w:szCs w:val="24"/>
        </w:rPr>
        <w:t>ue la mor</w:t>
      </w:r>
      <w:r>
        <w:rPr>
          <w:rFonts w:ascii="Times New Roman"/>
          <w:sz w:val="24"/>
          <w:szCs w:val="24"/>
        </w:rPr>
        <w:t>a</w:t>
      </w:r>
      <w:r w:rsidRPr="00AC68C8">
        <w:rPr>
          <w:rFonts w:ascii="Times New Roman"/>
          <w:sz w:val="24"/>
          <w:szCs w:val="24"/>
        </w:rPr>
        <w:t>lit</w:t>
      </w:r>
      <w:r>
        <w:rPr>
          <w:rFonts w:ascii="Times New Roman"/>
          <w:sz w:val="24"/>
          <w:szCs w:val="24"/>
        </w:rPr>
        <w:t>é</w:t>
      </w:r>
      <w:r w:rsidRPr="00AC68C8">
        <w:rPr>
          <w:rFonts w:ascii="Times New Roman"/>
          <w:sz w:val="24"/>
          <w:szCs w:val="24"/>
        </w:rPr>
        <w:t xml:space="preserve"> </w:t>
      </w:r>
      <w:r>
        <w:rPr>
          <w:rFonts w:ascii="Times New Roman"/>
          <w:sz w:val="24"/>
          <w:szCs w:val="24"/>
        </w:rPr>
        <w:t>e</w:t>
      </w:r>
      <w:r w:rsidRPr="00AC68C8">
        <w:rPr>
          <w:rFonts w:ascii="Times New Roman"/>
          <w:sz w:val="24"/>
          <w:szCs w:val="24"/>
        </w:rPr>
        <w:t>t la tranquillité de l'immeuble ne soient,</w:t>
      </w:r>
      <w:r>
        <w:rPr>
          <w:rFonts w:ascii="Times New Roman"/>
          <w:sz w:val="24"/>
          <w:szCs w:val="24"/>
        </w:rPr>
        <w:t xml:space="preserve"> à aucun moment, troublé</w:t>
      </w:r>
      <w:r w:rsidRPr="00AC68C8">
        <w:rPr>
          <w:rFonts w:ascii="Times New Roman"/>
          <w:sz w:val="24"/>
          <w:szCs w:val="24"/>
        </w:rPr>
        <w:t>s par l</w:t>
      </w:r>
      <w:r>
        <w:rPr>
          <w:rFonts w:ascii="Times New Roman"/>
          <w:sz w:val="24"/>
          <w:szCs w:val="24"/>
        </w:rPr>
        <w:t>e</w:t>
      </w:r>
      <w:r w:rsidRPr="00AC68C8">
        <w:rPr>
          <w:rFonts w:ascii="Times New Roman"/>
          <w:sz w:val="24"/>
          <w:szCs w:val="24"/>
        </w:rPr>
        <w:t>ur fait, celui des personnes de l</w:t>
      </w:r>
      <w:r>
        <w:rPr>
          <w:rFonts w:ascii="Times New Roman"/>
          <w:sz w:val="24"/>
          <w:szCs w:val="24"/>
        </w:rPr>
        <w:t>e</w:t>
      </w:r>
      <w:r w:rsidRPr="00AC68C8">
        <w:rPr>
          <w:rFonts w:ascii="Times New Roman"/>
          <w:sz w:val="24"/>
          <w:szCs w:val="24"/>
        </w:rPr>
        <w:t>ur famille</w:t>
      </w:r>
      <w:r>
        <w:rPr>
          <w:rFonts w:ascii="Times New Roman"/>
          <w:sz w:val="24"/>
          <w:szCs w:val="24"/>
        </w:rPr>
        <w:t>, des gens</w:t>
      </w:r>
      <w:r w:rsidRPr="00AC68C8">
        <w:rPr>
          <w:rFonts w:ascii="Times New Roman"/>
          <w:sz w:val="24"/>
          <w:szCs w:val="24"/>
        </w:rPr>
        <w:t xml:space="preserve"> </w:t>
      </w:r>
      <w:r>
        <w:rPr>
          <w:rFonts w:ascii="Times New Roman"/>
          <w:sz w:val="24"/>
          <w:szCs w:val="24"/>
        </w:rPr>
        <w:t xml:space="preserve">de </w:t>
      </w:r>
      <w:r w:rsidRPr="00AC68C8">
        <w:rPr>
          <w:rFonts w:ascii="Times New Roman"/>
          <w:sz w:val="24"/>
          <w:szCs w:val="24"/>
        </w:rPr>
        <w:t>leur service</w:t>
      </w:r>
      <w:r>
        <w:rPr>
          <w:rFonts w:ascii="Times New Roman"/>
          <w:sz w:val="24"/>
          <w:szCs w:val="24"/>
        </w:rPr>
        <w:t xml:space="preserve"> </w:t>
      </w:r>
      <w:r w:rsidRPr="00AC68C8">
        <w:rPr>
          <w:rFonts w:ascii="Times New Roman"/>
          <w:sz w:val="24"/>
          <w:szCs w:val="24"/>
        </w:rPr>
        <w:t>o</w:t>
      </w:r>
      <w:r>
        <w:rPr>
          <w:rFonts w:ascii="Times New Roman"/>
          <w:sz w:val="24"/>
          <w:szCs w:val="24"/>
        </w:rPr>
        <w:t>u</w:t>
      </w:r>
      <w:r w:rsidRPr="00AC68C8">
        <w:rPr>
          <w:rFonts w:ascii="Times New Roman"/>
          <w:sz w:val="24"/>
          <w:szCs w:val="24"/>
        </w:rPr>
        <w:t xml:space="preserve"> l</w:t>
      </w:r>
      <w:r>
        <w:rPr>
          <w:rFonts w:ascii="Times New Roman"/>
          <w:sz w:val="24"/>
          <w:szCs w:val="24"/>
        </w:rPr>
        <w:t>e</w:t>
      </w:r>
      <w:r w:rsidRPr="00AC68C8">
        <w:rPr>
          <w:rFonts w:ascii="Times New Roman"/>
          <w:sz w:val="24"/>
          <w:szCs w:val="24"/>
        </w:rPr>
        <w:t xml:space="preserve">urs </w:t>
      </w:r>
      <w:r>
        <w:rPr>
          <w:rFonts w:ascii="Times New Roman"/>
          <w:sz w:val="24"/>
          <w:szCs w:val="24"/>
        </w:rPr>
        <w:t>l</w:t>
      </w:r>
      <w:r w:rsidRPr="00AC68C8">
        <w:rPr>
          <w:rFonts w:ascii="Times New Roman"/>
          <w:sz w:val="24"/>
          <w:szCs w:val="24"/>
        </w:rPr>
        <w:t>ocataires ou visiteurs.</w:t>
      </w:r>
      <w:r>
        <w:rPr>
          <w:rFonts w:ascii="Times New Roman"/>
          <w:sz w:val="24"/>
          <w:szCs w:val="24"/>
        </w:rPr>
        <w:t xml:space="preserve"> </w:t>
      </w:r>
      <w:r w:rsidRPr="00AC68C8">
        <w:rPr>
          <w:rFonts w:ascii="Times New Roman"/>
          <w:sz w:val="24"/>
          <w:szCs w:val="24"/>
        </w:rPr>
        <w:t>I1 est r</w:t>
      </w:r>
      <w:r>
        <w:rPr>
          <w:rFonts w:ascii="Times New Roman"/>
          <w:sz w:val="24"/>
          <w:szCs w:val="24"/>
        </w:rPr>
        <w:t>ecommandé d</w:t>
      </w:r>
      <w:r w:rsidRPr="00AC68C8">
        <w:rPr>
          <w:rFonts w:ascii="Times New Roman"/>
          <w:sz w:val="24"/>
          <w:szCs w:val="24"/>
        </w:rPr>
        <w:t>'insérer</w:t>
      </w:r>
      <w:r>
        <w:rPr>
          <w:rFonts w:ascii="Times New Roman"/>
          <w:sz w:val="24"/>
          <w:szCs w:val="24"/>
        </w:rPr>
        <w:t xml:space="preserve"> cette clause dans les baux à c</w:t>
      </w:r>
      <w:r w:rsidRPr="00AC68C8">
        <w:rPr>
          <w:rFonts w:ascii="Times New Roman"/>
          <w:sz w:val="24"/>
          <w:szCs w:val="24"/>
        </w:rPr>
        <w:t>onclure éventuellement avec sanction de résiliation</w:t>
      </w:r>
      <w:r>
        <w:rPr>
          <w:rFonts w:ascii="Times New Roman"/>
          <w:sz w:val="24"/>
          <w:szCs w:val="24"/>
        </w:rPr>
        <w:t xml:space="preserve"> de ces</w:t>
      </w:r>
      <w:r w:rsidRPr="00AC68C8">
        <w:rPr>
          <w:rFonts w:ascii="Times New Roman"/>
          <w:sz w:val="24"/>
          <w:szCs w:val="24"/>
        </w:rPr>
        <w:t xml:space="preserve"> baux, après</w:t>
      </w:r>
      <w:r>
        <w:rPr>
          <w:rFonts w:ascii="Times New Roman"/>
          <w:sz w:val="24"/>
          <w:szCs w:val="24"/>
        </w:rPr>
        <w:t xml:space="preserve"> constatation ré</w:t>
      </w:r>
      <w:r w:rsidRPr="00AC68C8">
        <w:rPr>
          <w:rFonts w:ascii="Times New Roman"/>
          <w:sz w:val="24"/>
          <w:szCs w:val="24"/>
        </w:rPr>
        <w:t xml:space="preserve">gulière, </w:t>
      </w:r>
      <w:r>
        <w:rPr>
          <w:rFonts w:ascii="Times New Roman"/>
          <w:sz w:val="24"/>
          <w:szCs w:val="24"/>
        </w:rPr>
        <w:t>qui seraient reconnus fondés.</w:t>
      </w:r>
    </w:p>
    <w:p w:rsidR="00E95C21" w:rsidRPr="00AC68C8" w:rsidRDefault="00E95C21" w:rsidP="00EF3C25">
      <w:pPr>
        <w:spacing w:line="360" w:lineRule="auto"/>
        <w:ind w:left="540" w:hanging="360"/>
        <w:jc w:val="left"/>
        <w:rPr>
          <w:rFonts w:ascii="Times New Roman"/>
          <w:sz w:val="24"/>
          <w:szCs w:val="24"/>
        </w:rPr>
      </w:pPr>
      <w:r w:rsidRPr="00AC68C8">
        <w:rPr>
          <w:rFonts w:ascii="Times New Roman"/>
          <w:sz w:val="24"/>
          <w:szCs w:val="24"/>
        </w:rPr>
        <w:t>Le</w:t>
      </w:r>
      <w:r>
        <w:rPr>
          <w:rFonts w:ascii="Times New Roman"/>
          <w:sz w:val="24"/>
          <w:szCs w:val="24"/>
        </w:rPr>
        <w:t>s copro</w:t>
      </w:r>
      <w:r w:rsidRPr="00AC68C8">
        <w:rPr>
          <w:rFonts w:ascii="Times New Roman"/>
          <w:sz w:val="24"/>
          <w:szCs w:val="24"/>
        </w:rPr>
        <w:t>priétaires ou ayants-droit ne pourront faire aucune publicité</w:t>
      </w:r>
      <w:r>
        <w:rPr>
          <w:rFonts w:ascii="Times New Roman"/>
          <w:sz w:val="24"/>
          <w:szCs w:val="24"/>
        </w:rPr>
        <w:t xml:space="preserve"> ni l'in</w:t>
      </w:r>
      <w:r w:rsidRPr="00AC68C8">
        <w:rPr>
          <w:rFonts w:ascii="Times New Roman"/>
          <w:sz w:val="24"/>
          <w:szCs w:val="24"/>
        </w:rPr>
        <w:t>t</w:t>
      </w:r>
      <w:r>
        <w:rPr>
          <w:rFonts w:ascii="Times New Roman"/>
          <w:sz w:val="24"/>
          <w:szCs w:val="24"/>
        </w:rPr>
        <w:t>érieur ni l'e</w:t>
      </w:r>
      <w:r w:rsidRPr="00AC68C8">
        <w:rPr>
          <w:rFonts w:ascii="Times New Roman"/>
          <w:sz w:val="24"/>
          <w:szCs w:val="24"/>
        </w:rPr>
        <w:t>xtérieur</w:t>
      </w:r>
      <w:r>
        <w:rPr>
          <w:rFonts w:ascii="Times New Roman"/>
          <w:sz w:val="24"/>
          <w:szCs w:val="24"/>
        </w:rPr>
        <w:t xml:space="preserve"> de l'immeuble, en dehors d’une plaque de firme</w:t>
      </w:r>
      <w:r w:rsidRPr="00AC68C8">
        <w:rPr>
          <w:rFonts w:ascii="Times New Roman"/>
          <w:sz w:val="24"/>
          <w:szCs w:val="24"/>
        </w:rPr>
        <w:t xml:space="preserve"> discrète</w:t>
      </w:r>
      <w:r>
        <w:rPr>
          <w:rFonts w:ascii="Times New Roman"/>
          <w:sz w:val="24"/>
          <w:szCs w:val="24"/>
        </w:rPr>
        <w:t xml:space="preserve"> à l'entrée de l'immeuble et des apparte</w:t>
      </w:r>
      <w:r w:rsidRPr="00AC68C8">
        <w:rPr>
          <w:rFonts w:ascii="Times New Roman"/>
          <w:sz w:val="24"/>
          <w:szCs w:val="24"/>
        </w:rPr>
        <w:t>ments</w:t>
      </w:r>
      <w:r>
        <w:rPr>
          <w:rFonts w:ascii="Times New Roman"/>
          <w:sz w:val="24"/>
          <w:szCs w:val="24"/>
        </w:rPr>
        <w:t xml:space="preserve"> e</w:t>
      </w:r>
      <w:r w:rsidRPr="00AC68C8">
        <w:rPr>
          <w:rFonts w:ascii="Times New Roman"/>
          <w:sz w:val="24"/>
          <w:szCs w:val="24"/>
        </w:rPr>
        <w:t>t des af</w:t>
      </w:r>
      <w:r>
        <w:rPr>
          <w:rFonts w:ascii="Times New Roman"/>
          <w:sz w:val="24"/>
          <w:szCs w:val="24"/>
        </w:rPr>
        <w:t>f</w:t>
      </w:r>
      <w:r w:rsidRPr="00AC68C8">
        <w:rPr>
          <w:rFonts w:ascii="Times New Roman"/>
          <w:sz w:val="24"/>
          <w:szCs w:val="24"/>
        </w:rPr>
        <w:t>iches pour vent</w:t>
      </w:r>
      <w:r>
        <w:rPr>
          <w:rFonts w:ascii="Times New Roman"/>
          <w:sz w:val="24"/>
          <w:szCs w:val="24"/>
        </w:rPr>
        <w:t>e</w:t>
      </w:r>
      <w:r w:rsidRPr="00AC68C8">
        <w:rPr>
          <w:rFonts w:ascii="Times New Roman"/>
          <w:sz w:val="24"/>
          <w:szCs w:val="24"/>
        </w:rPr>
        <w:t xml:space="preserve"> ou location</w:t>
      </w:r>
      <w:r>
        <w:rPr>
          <w:rFonts w:ascii="Times New Roman"/>
          <w:sz w:val="24"/>
          <w:szCs w:val="24"/>
        </w:rPr>
        <w:t>.</w:t>
      </w:r>
    </w:p>
    <w:p w:rsidR="00E95C21" w:rsidRPr="00AC68C8" w:rsidRDefault="00E95C21" w:rsidP="00EF3C25">
      <w:pPr>
        <w:spacing w:line="360" w:lineRule="auto"/>
        <w:ind w:left="540" w:hanging="360"/>
        <w:jc w:val="left"/>
        <w:rPr>
          <w:rFonts w:ascii="Times New Roman"/>
          <w:sz w:val="24"/>
          <w:szCs w:val="24"/>
        </w:rPr>
      </w:pPr>
      <w:r>
        <w:rPr>
          <w:rFonts w:ascii="Times New Roman"/>
          <w:sz w:val="24"/>
          <w:szCs w:val="24"/>
        </w:rPr>
        <w:t>Art.3.- Il</w:t>
      </w:r>
      <w:r w:rsidRPr="00AC68C8">
        <w:rPr>
          <w:rFonts w:ascii="Times New Roman"/>
          <w:sz w:val="24"/>
          <w:szCs w:val="24"/>
        </w:rPr>
        <w:t xml:space="preserve"> ne pourra </w:t>
      </w:r>
      <w:r>
        <w:rPr>
          <w:rFonts w:ascii="Times New Roman"/>
          <w:sz w:val="24"/>
          <w:szCs w:val="24"/>
        </w:rPr>
        <w:t>ê</w:t>
      </w:r>
      <w:r w:rsidRPr="00AC68C8">
        <w:rPr>
          <w:rFonts w:ascii="Times New Roman"/>
          <w:sz w:val="24"/>
          <w:szCs w:val="24"/>
        </w:rPr>
        <w:t>tre exerc</w:t>
      </w:r>
      <w:r>
        <w:rPr>
          <w:rFonts w:ascii="Times New Roman"/>
          <w:sz w:val="24"/>
          <w:szCs w:val="24"/>
        </w:rPr>
        <w:t>é</w:t>
      </w:r>
      <w:r w:rsidRPr="00AC68C8">
        <w:rPr>
          <w:rFonts w:ascii="Times New Roman"/>
          <w:sz w:val="24"/>
          <w:szCs w:val="24"/>
        </w:rPr>
        <w:t xml:space="preserve"> dans le</w:t>
      </w:r>
      <w:r>
        <w:rPr>
          <w:rFonts w:ascii="Times New Roman"/>
          <w:sz w:val="24"/>
          <w:szCs w:val="24"/>
        </w:rPr>
        <w:t>s</w:t>
      </w:r>
      <w:r w:rsidRPr="00AC68C8">
        <w:rPr>
          <w:rFonts w:ascii="Times New Roman"/>
          <w:sz w:val="24"/>
          <w:szCs w:val="24"/>
        </w:rPr>
        <w:t xml:space="preserve"> appartements et les</w:t>
      </w:r>
      <w:r>
        <w:rPr>
          <w:rFonts w:ascii="Times New Roman"/>
          <w:sz w:val="24"/>
          <w:szCs w:val="24"/>
        </w:rPr>
        <w:t xml:space="preserve"> garages aucun commerce ou industrie, dont les</w:t>
      </w:r>
      <w:r w:rsidRPr="00AC68C8">
        <w:rPr>
          <w:rFonts w:ascii="Times New Roman"/>
          <w:sz w:val="24"/>
          <w:szCs w:val="24"/>
        </w:rPr>
        <w:t xml:space="preserve"> désagréments dépassent le</w:t>
      </w:r>
      <w:r>
        <w:rPr>
          <w:rFonts w:ascii="Times New Roman"/>
          <w:sz w:val="24"/>
          <w:szCs w:val="24"/>
        </w:rPr>
        <w:t>s</w:t>
      </w:r>
      <w:r w:rsidRPr="00AC68C8">
        <w:rPr>
          <w:rFonts w:ascii="Times New Roman"/>
          <w:sz w:val="24"/>
          <w:szCs w:val="24"/>
        </w:rPr>
        <w:t xml:space="preserve"> inconvénients normaux</w:t>
      </w:r>
      <w:r>
        <w:rPr>
          <w:rFonts w:ascii="Times New Roman"/>
          <w:sz w:val="24"/>
          <w:szCs w:val="24"/>
        </w:rPr>
        <w:t xml:space="preserve"> de voisinage, compte tenu de la</w:t>
      </w:r>
      <w:r w:rsidRPr="00AC68C8">
        <w:rPr>
          <w:rFonts w:ascii="Times New Roman"/>
          <w:sz w:val="24"/>
          <w:szCs w:val="24"/>
        </w:rPr>
        <w:t xml:space="preserve"> nature de l'immeuble </w:t>
      </w:r>
      <w:r w:rsidRPr="00AC68C8">
        <w:rPr>
          <w:rFonts w:ascii="Times New Roman"/>
          <w:sz w:val="24"/>
          <w:szCs w:val="24"/>
        </w:rPr>
        <w:tab/>
      </w:r>
    </w:p>
    <w:p w:rsidR="00E95C21" w:rsidRPr="00AC68C8" w:rsidRDefault="00E95C21" w:rsidP="00EF3C25">
      <w:pPr>
        <w:spacing w:line="360" w:lineRule="auto"/>
        <w:ind w:left="540" w:hanging="360"/>
        <w:jc w:val="left"/>
        <w:rPr>
          <w:rFonts w:ascii="Times New Roman"/>
          <w:sz w:val="24"/>
          <w:szCs w:val="24"/>
        </w:rPr>
      </w:pPr>
      <w:r>
        <w:rPr>
          <w:rFonts w:ascii="Times New Roman"/>
          <w:sz w:val="24"/>
          <w:szCs w:val="24"/>
        </w:rPr>
        <w:t>Ar</w:t>
      </w:r>
      <w:r w:rsidRPr="00AC68C8">
        <w:rPr>
          <w:rFonts w:ascii="Times New Roman"/>
          <w:sz w:val="24"/>
          <w:szCs w:val="24"/>
        </w:rPr>
        <w:t xml:space="preserve">t. 4.- Les </w:t>
      </w:r>
      <w:r>
        <w:rPr>
          <w:rFonts w:ascii="Times New Roman"/>
          <w:sz w:val="24"/>
          <w:szCs w:val="24"/>
        </w:rPr>
        <w:t>c</w:t>
      </w:r>
      <w:r w:rsidRPr="00AC68C8">
        <w:rPr>
          <w:rFonts w:ascii="Times New Roman"/>
          <w:sz w:val="24"/>
          <w:szCs w:val="24"/>
        </w:rPr>
        <w:t>opropriétaires ne pourront laisser faire de bruit anormal, ni user abusivement</w:t>
      </w:r>
      <w:r>
        <w:rPr>
          <w:rFonts w:ascii="Times New Roman"/>
          <w:sz w:val="24"/>
          <w:szCs w:val="24"/>
        </w:rPr>
        <w:t xml:space="preserve"> de radios, phonos</w:t>
      </w:r>
      <w:r w:rsidRPr="00AC68C8">
        <w:rPr>
          <w:rFonts w:ascii="Times New Roman"/>
          <w:sz w:val="24"/>
          <w:szCs w:val="24"/>
        </w:rPr>
        <w:t>,</w:t>
      </w:r>
      <w:r>
        <w:rPr>
          <w:rFonts w:ascii="Times New Roman"/>
          <w:sz w:val="24"/>
          <w:szCs w:val="24"/>
        </w:rPr>
        <w:t xml:space="preserve"> pianos, travail a 1' outil ou à</w:t>
      </w:r>
      <w:r w:rsidRPr="00AC68C8">
        <w:rPr>
          <w:rFonts w:ascii="Times New Roman"/>
          <w:sz w:val="24"/>
          <w:szCs w:val="24"/>
        </w:rPr>
        <w:t xml:space="preserve"> </w:t>
      </w:r>
      <w:r>
        <w:rPr>
          <w:rFonts w:ascii="Times New Roman"/>
          <w:sz w:val="24"/>
          <w:szCs w:val="24"/>
        </w:rPr>
        <w:t>la</w:t>
      </w:r>
      <w:r w:rsidRPr="00AC68C8">
        <w:rPr>
          <w:rFonts w:ascii="Times New Roman"/>
          <w:sz w:val="24"/>
          <w:szCs w:val="24"/>
        </w:rPr>
        <w:t xml:space="preserve"> machine etc... et plus particulièrement </w:t>
      </w:r>
      <w:r>
        <w:rPr>
          <w:rFonts w:ascii="Times New Roman"/>
          <w:sz w:val="24"/>
          <w:szCs w:val="24"/>
        </w:rPr>
        <w:t>après dix</w:t>
      </w:r>
      <w:r w:rsidRPr="00AC68C8">
        <w:rPr>
          <w:rFonts w:ascii="Times New Roman"/>
          <w:sz w:val="24"/>
          <w:szCs w:val="24"/>
        </w:rPr>
        <w:t xml:space="preserve"> heur</w:t>
      </w:r>
      <w:r>
        <w:rPr>
          <w:rFonts w:ascii="Times New Roman"/>
          <w:sz w:val="24"/>
          <w:szCs w:val="24"/>
        </w:rPr>
        <w:t>e</w:t>
      </w:r>
      <w:r w:rsidRPr="00AC68C8">
        <w:rPr>
          <w:rFonts w:ascii="Times New Roman"/>
          <w:sz w:val="24"/>
          <w:szCs w:val="24"/>
        </w:rPr>
        <w:t>s du soir. I1 e</w:t>
      </w:r>
      <w:r>
        <w:rPr>
          <w:rFonts w:ascii="Times New Roman"/>
          <w:sz w:val="24"/>
          <w:szCs w:val="24"/>
        </w:rPr>
        <w:t>st conseillé</w:t>
      </w:r>
      <w:r w:rsidRPr="00AC68C8">
        <w:rPr>
          <w:rFonts w:ascii="Times New Roman"/>
          <w:sz w:val="24"/>
          <w:szCs w:val="24"/>
        </w:rPr>
        <w:t xml:space="preserve"> de poser les pianos sur isoloirs</w:t>
      </w:r>
      <w:r>
        <w:rPr>
          <w:rFonts w:ascii="Times New Roman"/>
          <w:sz w:val="24"/>
          <w:szCs w:val="24"/>
        </w:rPr>
        <w:t>.</w:t>
      </w:r>
    </w:p>
    <w:p w:rsidR="00E95C21" w:rsidRPr="00AC68C8" w:rsidRDefault="00E95C21" w:rsidP="00EF3C25">
      <w:pPr>
        <w:spacing w:line="360" w:lineRule="auto"/>
        <w:ind w:left="540" w:hanging="360"/>
        <w:jc w:val="left"/>
        <w:rPr>
          <w:rFonts w:ascii="Times New Roman"/>
          <w:sz w:val="24"/>
          <w:szCs w:val="24"/>
        </w:rPr>
      </w:pPr>
      <w:r w:rsidRPr="00AC68C8">
        <w:rPr>
          <w:rFonts w:ascii="Times New Roman"/>
          <w:sz w:val="24"/>
          <w:szCs w:val="24"/>
        </w:rPr>
        <w:t>Les</w:t>
      </w:r>
      <w:r>
        <w:rPr>
          <w:rFonts w:ascii="Times New Roman"/>
          <w:sz w:val="24"/>
          <w:szCs w:val="24"/>
        </w:rPr>
        <w:t xml:space="preserve"> accès communs d</w:t>
      </w:r>
      <w:r w:rsidRPr="00AC68C8">
        <w:rPr>
          <w:rFonts w:ascii="Times New Roman"/>
          <w:sz w:val="24"/>
          <w:szCs w:val="24"/>
        </w:rPr>
        <w:t xml:space="preserve">evront </w:t>
      </w:r>
      <w:r>
        <w:rPr>
          <w:rFonts w:ascii="Times New Roman"/>
          <w:sz w:val="24"/>
          <w:szCs w:val="24"/>
        </w:rPr>
        <w:t>toujours rester libres, sans que</w:t>
      </w:r>
      <w:r w:rsidRPr="00AC68C8">
        <w:rPr>
          <w:rFonts w:ascii="Times New Roman"/>
          <w:sz w:val="24"/>
          <w:szCs w:val="24"/>
        </w:rPr>
        <w:t xml:space="preserve"> rien n'y soit déposé</w:t>
      </w:r>
      <w:r>
        <w:rPr>
          <w:rFonts w:ascii="Times New Roman"/>
          <w:sz w:val="24"/>
          <w:szCs w:val="24"/>
        </w:rPr>
        <w:t>, même</w:t>
      </w:r>
      <w:r w:rsidRPr="00AC68C8">
        <w:rPr>
          <w:rFonts w:ascii="Times New Roman"/>
          <w:sz w:val="24"/>
          <w:szCs w:val="24"/>
        </w:rPr>
        <w:t xml:space="preserve"> provisoirement </w:t>
      </w:r>
      <w:r w:rsidRPr="00AC68C8">
        <w:rPr>
          <w:rFonts w:ascii="Times New Roman"/>
          <w:sz w:val="24"/>
          <w:szCs w:val="24"/>
        </w:rPr>
        <w:tab/>
      </w:r>
    </w:p>
    <w:p w:rsidR="00E95C21" w:rsidRPr="00AC68C8" w:rsidRDefault="00E95C21" w:rsidP="00EF3C25">
      <w:pPr>
        <w:spacing w:line="360" w:lineRule="auto"/>
        <w:ind w:left="540" w:hanging="360"/>
        <w:jc w:val="left"/>
        <w:rPr>
          <w:rFonts w:ascii="Times New Roman"/>
          <w:sz w:val="24"/>
          <w:szCs w:val="24"/>
        </w:rPr>
      </w:pPr>
      <w:r>
        <w:rPr>
          <w:rFonts w:ascii="Times New Roman"/>
          <w:sz w:val="24"/>
          <w:szCs w:val="24"/>
        </w:rPr>
        <w:t>Art.6.- Les travaux de mé</w:t>
      </w:r>
      <w:r w:rsidRPr="00AC68C8">
        <w:rPr>
          <w:rFonts w:ascii="Times New Roman"/>
          <w:sz w:val="24"/>
          <w:szCs w:val="24"/>
        </w:rPr>
        <w:t>nage aux</w:t>
      </w:r>
      <w:r>
        <w:rPr>
          <w:rFonts w:ascii="Times New Roman"/>
          <w:sz w:val="24"/>
          <w:szCs w:val="24"/>
        </w:rPr>
        <w:t xml:space="preserve"> terrasses, se feront pendant la</w:t>
      </w:r>
      <w:r w:rsidRPr="00AC68C8">
        <w:rPr>
          <w:rFonts w:ascii="Times New Roman"/>
          <w:sz w:val="24"/>
          <w:szCs w:val="24"/>
        </w:rPr>
        <w:t xml:space="preserve"> matinée </w:t>
      </w:r>
      <w:r w:rsidRPr="00AC68C8">
        <w:rPr>
          <w:rFonts w:ascii="Times New Roman"/>
          <w:sz w:val="24"/>
          <w:szCs w:val="24"/>
        </w:rPr>
        <w:tab/>
      </w:r>
    </w:p>
    <w:p w:rsidR="00E95C21" w:rsidRPr="00AC68C8" w:rsidRDefault="00E95C21" w:rsidP="00EF3C25">
      <w:pPr>
        <w:spacing w:line="360" w:lineRule="auto"/>
        <w:ind w:left="540" w:hanging="360"/>
        <w:jc w:val="left"/>
        <w:rPr>
          <w:rFonts w:ascii="Times New Roman"/>
          <w:sz w:val="24"/>
          <w:szCs w:val="24"/>
        </w:rPr>
      </w:pPr>
      <w:r w:rsidRPr="00AC68C8">
        <w:rPr>
          <w:rFonts w:ascii="Times New Roman"/>
          <w:sz w:val="24"/>
          <w:szCs w:val="24"/>
        </w:rPr>
        <w:t>A</w:t>
      </w:r>
      <w:r>
        <w:rPr>
          <w:rFonts w:ascii="Times New Roman"/>
          <w:sz w:val="24"/>
          <w:szCs w:val="24"/>
        </w:rPr>
        <w:t>rt.7.- Le syndic est é</w:t>
      </w:r>
      <w:r w:rsidRPr="00AC68C8">
        <w:rPr>
          <w:rFonts w:ascii="Times New Roman"/>
          <w:sz w:val="24"/>
          <w:szCs w:val="24"/>
        </w:rPr>
        <w:t>lu par l'assemblée générale</w:t>
      </w:r>
      <w:r>
        <w:rPr>
          <w:rFonts w:ascii="Times New Roman"/>
          <w:sz w:val="24"/>
          <w:szCs w:val="24"/>
        </w:rPr>
        <w:t xml:space="preserve"> pour une durée</w:t>
      </w:r>
      <w:r w:rsidRPr="00AC68C8">
        <w:rPr>
          <w:rFonts w:ascii="Times New Roman"/>
          <w:sz w:val="24"/>
          <w:szCs w:val="24"/>
        </w:rPr>
        <w:t xml:space="preserve"> d</w:t>
      </w:r>
      <w:r>
        <w:rPr>
          <w:rFonts w:ascii="Times New Roman"/>
          <w:sz w:val="24"/>
          <w:szCs w:val="24"/>
        </w:rPr>
        <w:t>'une ann</w:t>
      </w:r>
      <w:r w:rsidRPr="00AC68C8">
        <w:rPr>
          <w:rFonts w:ascii="Times New Roman"/>
          <w:sz w:val="24"/>
          <w:szCs w:val="24"/>
        </w:rPr>
        <w:t>ée, de préférence par</w:t>
      </w:r>
      <w:r>
        <w:rPr>
          <w:rFonts w:ascii="Times New Roman"/>
          <w:sz w:val="24"/>
          <w:szCs w:val="24"/>
        </w:rPr>
        <w:t>mi les</w:t>
      </w:r>
      <w:r w:rsidRPr="00AC68C8">
        <w:rPr>
          <w:rFonts w:ascii="Times New Roman"/>
          <w:sz w:val="24"/>
          <w:szCs w:val="24"/>
        </w:rPr>
        <w:t xml:space="preserve"> copropriétaires. Se</w:t>
      </w:r>
      <w:r>
        <w:rPr>
          <w:rFonts w:ascii="Times New Roman"/>
          <w:sz w:val="24"/>
          <w:szCs w:val="24"/>
        </w:rPr>
        <w:t>s</w:t>
      </w:r>
      <w:r w:rsidRPr="00AC68C8">
        <w:rPr>
          <w:rFonts w:ascii="Times New Roman"/>
          <w:sz w:val="24"/>
          <w:szCs w:val="24"/>
        </w:rPr>
        <w:t xml:space="preserve"> émoluments</w:t>
      </w:r>
      <w:r>
        <w:rPr>
          <w:rFonts w:ascii="Times New Roman"/>
          <w:sz w:val="24"/>
          <w:szCs w:val="24"/>
        </w:rPr>
        <w:t xml:space="preserve"> sont fixés par la</w:t>
      </w:r>
      <w:r w:rsidRPr="00AC68C8">
        <w:rPr>
          <w:rFonts w:ascii="Times New Roman"/>
          <w:sz w:val="24"/>
          <w:szCs w:val="24"/>
        </w:rPr>
        <w:t xml:space="preserve"> dite assembl</w:t>
      </w:r>
      <w:r>
        <w:rPr>
          <w:rFonts w:ascii="Times New Roman"/>
          <w:sz w:val="24"/>
          <w:szCs w:val="24"/>
        </w:rPr>
        <w:t>é</w:t>
      </w:r>
      <w:r w:rsidRPr="00AC68C8">
        <w:rPr>
          <w:rFonts w:ascii="Times New Roman"/>
          <w:sz w:val="24"/>
          <w:szCs w:val="24"/>
        </w:rPr>
        <w:t>e</w:t>
      </w:r>
      <w:r>
        <w:rPr>
          <w:rFonts w:ascii="Times New Roman"/>
          <w:sz w:val="24"/>
          <w:szCs w:val="24"/>
        </w:rPr>
        <w:t xml:space="preserve"> et constituent des frais communs</w:t>
      </w:r>
      <w:r w:rsidRPr="00AC68C8">
        <w:rPr>
          <w:rFonts w:ascii="Times New Roman"/>
          <w:sz w:val="24"/>
          <w:szCs w:val="24"/>
        </w:rPr>
        <w:t>.</w:t>
      </w:r>
    </w:p>
    <w:p w:rsidR="00E95C21" w:rsidRPr="00AC68C8" w:rsidRDefault="00E95C21" w:rsidP="00EF3C25">
      <w:pPr>
        <w:spacing w:line="360" w:lineRule="auto"/>
        <w:ind w:left="540" w:hanging="360"/>
        <w:jc w:val="left"/>
        <w:rPr>
          <w:rFonts w:ascii="Times New Roman"/>
          <w:sz w:val="24"/>
          <w:szCs w:val="24"/>
        </w:rPr>
      </w:pPr>
      <w:r>
        <w:rPr>
          <w:rFonts w:ascii="Times New Roman"/>
          <w:sz w:val="24"/>
          <w:szCs w:val="24"/>
        </w:rPr>
        <w:t>Il est chargé de veiller au</w:t>
      </w:r>
      <w:r w:rsidRPr="00AC68C8">
        <w:rPr>
          <w:rFonts w:ascii="Times New Roman"/>
          <w:sz w:val="24"/>
          <w:szCs w:val="24"/>
        </w:rPr>
        <w:t xml:space="preserve"> bon entretien des parties et </w:t>
      </w:r>
      <w:r>
        <w:rPr>
          <w:rFonts w:ascii="Times New Roman"/>
          <w:sz w:val="24"/>
          <w:szCs w:val="24"/>
        </w:rPr>
        <w:t>objets communs</w:t>
      </w:r>
      <w:r w:rsidRPr="00AC68C8">
        <w:rPr>
          <w:rFonts w:ascii="Times New Roman"/>
          <w:sz w:val="24"/>
          <w:szCs w:val="24"/>
        </w:rPr>
        <w:t>, de l'immeuble, de faire le relevé des compteurs, de veiller</w:t>
      </w:r>
      <w:r>
        <w:rPr>
          <w:rFonts w:ascii="Times New Roman"/>
          <w:sz w:val="24"/>
          <w:szCs w:val="24"/>
        </w:rPr>
        <w:t xml:space="preserve"> à </w:t>
      </w:r>
      <w:r w:rsidRPr="00AC68C8">
        <w:rPr>
          <w:rFonts w:ascii="Times New Roman"/>
          <w:sz w:val="24"/>
          <w:szCs w:val="24"/>
        </w:rPr>
        <w:t>l'exécution</w:t>
      </w:r>
      <w:r>
        <w:rPr>
          <w:rFonts w:ascii="Times New Roman"/>
          <w:sz w:val="24"/>
          <w:szCs w:val="24"/>
        </w:rPr>
        <w:t xml:space="preserve"> des travaux de ré</w:t>
      </w:r>
      <w:r w:rsidRPr="00AC68C8">
        <w:rPr>
          <w:rFonts w:ascii="Times New Roman"/>
          <w:sz w:val="24"/>
          <w:szCs w:val="24"/>
        </w:rPr>
        <w:t>paration urgents ou décidés par l'assemblée générale, de répartir entre les copropriétaires le montant des dépenses communes dans les proportions indiquées ci-dessus; de centraliser les fonds et</w:t>
      </w:r>
      <w:r>
        <w:rPr>
          <w:rFonts w:ascii="Times New Roman"/>
          <w:sz w:val="24"/>
          <w:szCs w:val="24"/>
        </w:rPr>
        <w:t xml:space="preserve"> de les payer à</w:t>
      </w:r>
      <w:r w:rsidRPr="00AC68C8">
        <w:rPr>
          <w:rFonts w:ascii="Times New Roman"/>
          <w:sz w:val="24"/>
          <w:szCs w:val="24"/>
        </w:rPr>
        <w:t xml:space="preserve"> </w:t>
      </w:r>
      <w:r>
        <w:rPr>
          <w:rFonts w:ascii="Times New Roman"/>
          <w:sz w:val="24"/>
          <w:szCs w:val="24"/>
        </w:rPr>
        <w:t>qui de droit; d'instruire toutes</w:t>
      </w:r>
      <w:r w:rsidRPr="00AC68C8">
        <w:rPr>
          <w:rFonts w:ascii="Times New Roman"/>
          <w:sz w:val="24"/>
          <w:szCs w:val="24"/>
        </w:rPr>
        <w:t xml:space="preserve"> les contestations relatives aux parties communes de l'immeuble vis-à-vis</w:t>
      </w:r>
      <w:r>
        <w:rPr>
          <w:rFonts w:ascii="Times New Roman"/>
          <w:sz w:val="24"/>
          <w:szCs w:val="24"/>
        </w:rPr>
        <w:t xml:space="preserve"> de tiers et de faire rapport à</w:t>
      </w:r>
      <w:r w:rsidRPr="00AC68C8">
        <w:rPr>
          <w:rFonts w:ascii="Times New Roman"/>
          <w:sz w:val="24"/>
          <w:szCs w:val="24"/>
        </w:rPr>
        <w:t xml:space="preserve"> l'assemblée générale -</w:t>
      </w:r>
    </w:p>
    <w:p w:rsidR="00E95C21" w:rsidRPr="00AC68C8" w:rsidRDefault="00E95C21" w:rsidP="00EF3C25">
      <w:pPr>
        <w:spacing w:line="360" w:lineRule="auto"/>
        <w:ind w:left="540" w:hanging="360"/>
        <w:jc w:val="left"/>
        <w:rPr>
          <w:rFonts w:ascii="Times New Roman"/>
          <w:sz w:val="24"/>
          <w:szCs w:val="24"/>
        </w:rPr>
      </w:pPr>
      <w:r w:rsidRPr="00AC68C8">
        <w:rPr>
          <w:rFonts w:ascii="Times New Roman"/>
          <w:sz w:val="24"/>
          <w:szCs w:val="24"/>
        </w:rPr>
        <w:t xml:space="preserve">Il présente les </w:t>
      </w:r>
      <w:r>
        <w:rPr>
          <w:rFonts w:ascii="Times New Roman"/>
          <w:sz w:val="24"/>
          <w:szCs w:val="24"/>
        </w:rPr>
        <w:t>c</w:t>
      </w:r>
      <w:r w:rsidRPr="00AC68C8">
        <w:rPr>
          <w:rFonts w:ascii="Times New Roman"/>
          <w:sz w:val="24"/>
          <w:szCs w:val="24"/>
        </w:rPr>
        <w:t xml:space="preserve">omptes semestriels </w:t>
      </w:r>
      <w:r>
        <w:rPr>
          <w:rFonts w:ascii="Times New Roman"/>
          <w:sz w:val="24"/>
          <w:szCs w:val="24"/>
        </w:rPr>
        <w:t>à</w:t>
      </w:r>
      <w:r w:rsidRPr="00AC68C8">
        <w:rPr>
          <w:rFonts w:ascii="Times New Roman"/>
          <w:sz w:val="24"/>
          <w:szCs w:val="24"/>
        </w:rPr>
        <w:t xml:space="preserve"> ch</w:t>
      </w:r>
      <w:r>
        <w:rPr>
          <w:rFonts w:ascii="Times New Roman"/>
          <w:sz w:val="24"/>
          <w:szCs w:val="24"/>
        </w:rPr>
        <w:t>a</w:t>
      </w:r>
      <w:r w:rsidRPr="00AC68C8">
        <w:rPr>
          <w:rFonts w:ascii="Times New Roman"/>
          <w:sz w:val="24"/>
          <w:szCs w:val="24"/>
        </w:rPr>
        <w:t xml:space="preserve">que </w:t>
      </w:r>
      <w:r>
        <w:rPr>
          <w:rFonts w:ascii="Times New Roman"/>
          <w:sz w:val="24"/>
          <w:szCs w:val="24"/>
        </w:rPr>
        <w:t>c</w:t>
      </w:r>
      <w:r w:rsidRPr="00AC68C8">
        <w:rPr>
          <w:rFonts w:ascii="Times New Roman"/>
          <w:sz w:val="24"/>
          <w:szCs w:val="24"/>
        </w:rPr>
        <w:t>opropriétaire</w:t>
      </w:r>
      <w:r>
        <w:rPr>
          <w:rFonts w:ascii="Times New Roman"/>
          <w:sz w:val="24"/>
          <w:szCs w:val="24"/>
        </w:rPr>
        <w:t>, qui lui rembourse sa part de dép</w:t>
      </w:r>
      <w:r w:rsidRPr="00AC68C8">
        <w:rPr>
          <w:rFonts w:ascii="Times New Roman"/>
          <w:sz w:val="24"/>
          <w:szCs w:val="24"/>
        </w:rPr>
        <w:t>enses</w:t>
      </w:r>
      <w:r>
        <w:rPr>
          <w:rFonts w:ascii="Times New Roman"/>
          <w:sz w:val="24"/>
          <w:szCs w:val="24"/>
        </w:rPr>
        <w:t xml:space="preserve">. </w:t>
      </w:r>
      <w:r w:rsidRPr="00AC68C8">
        <w:rPr>
          <w:rFonts w:ascii="Times New Roman"/>
          <w:sz w:val="24"/>
          <w:szCs w:val="24"/>
        </w:rPr>
        <w:t>U</w:t>
      </w:r>
      <w:r>
        <w:rPr>
          <w:rFonts w:ascii="Times New Roman"/>
          <w:sz w:val="24"/>
          <w:szCs w:val="24"/>
        </w:rPr>
        <w:t>ne provision sera remise au syn</w:t>
      </w:r>
      <w:r w:rsidRPr="00AC68C8">
        <w:rPr>
          <w:rFonts w:ascii="Times New Roman"/>
          <w:sz w:val="24"/>
          <w:szCs w:val="24"/>
        </w:rPr>
        <w:t>di</w:t>
      </w:r>
      <w:r>
        <w:rPr>
          <w:rFonts w:ascii="Times New Roman"/>
          <w:sz w:val="24"/>
          <w:szCs w:val="24"/>
        </w:rPr>
        <w:t>c</w:t>
      </w:r>
      <w:r w:rsidRPr="00AC68C8">
        <w:rPr>
          <w:rFonts w:ascii="Times New Roman"/>
          <w:sz w:val="24"/>
          <w:szCs w:val="24"/>
        </w:rPr>
        <w:t xml:space="preserve"> par chaqu</w:t>
      </w:r>
      <w:r>
        <w:rPr>
          <w:rFonts w:ascii="Times New Roman"/>
          <w:sz w:val="24"/>
          <w:szCs w:val="24"/>
        </w:rPr>
        <w:t>e</w:t>
      </w:r>
      <w:r w:rsidRPr="00AC68C8">
        <w:rPr>
          <w:rFonts w:ascii="Times New Roman"/>
          <w:sz w:val="24"/>
          <w:szCs w:val="24"/>
        </w:rPr>
        <w:t xml:space="preserve"> copropriétaire pour lu</w:t>
      </w:r>
      <w:r>
        <w:rPr>
          <w:rFonts w:ascii="Times New Roman"/>
          <w:sz w:val="24"/>
          <w:szCs w:val="24"/>
        </w:rPr>
        <w:t>i permettre de faire face aux dé</w:t>
      </w:r>
      <w:r w:rsidRPr="00AC68C8">
        <w:rPr>
          <w:rFonts w:ascii="Times New Roman"/>
          <w:sz w:val="24"/>
          <w:szCs w:val="24"/>
        </w:rPr>
        <w:t>pe</w:t>
      </w:r>
      <w:r>
        <w:rPr>
          <w:rFonts w:ascii="Times New Roman"/>
          <w:sz w:val="24"/>
          <w:szCs w:val="24"/>
        </w:rPr>
        <w:t>ns</w:t>
      </w:r>
      <w:r w:rsidRPr="00AC68C8">
        <w:rPr>
          <w:rFonts w:ascii="Times New Roman"/>
          <w:sz w:val="24"/>
          <w:szCs w:val="24"/>
        </w:rPr>
        <w:t>e</w:t>
      </w:r>
      <w:r>
        <w:rPr>
          <w:rFonts w:ascii="Times New Roman"/>
          <w:sz w:val="24"/>
          <w:szCs w:val="24"/>
        </w:rPr>
        <w:t>s</w:t>
      </w:r>
      <w:r w:rsidRPr="00AC68C8">
        <w:rPr>
          <w:rFonts w:ascii="Times New Roman"/>
          <w:sz w:val="24"/>
          <w:szCs w:val="24"/>
        </w:rPr>
        <w:t xml:space="preserve"> courante</w:t>
      </w:r>
      <w:r>
        <w:rPr>
          <w:rFonts w:ascii="Times New Roman"/>
          <w:sz w:val="24"/>
          <w:szCs w:val="24"/>
        </w:rPr>
        <w:t>s</w:t>
      </w:r>
      <w:r w:rsidRPr="00AC68C8">
        <w:rPr>
          <w:rFonts w:ascii="Times New Roman"/>
          <w:sz w:val="24"/>
          <w:szCs w:val="24"/>
        </w:rPr>
        <w:t>. Se</w:t>
      </w:r>
      <w:r>
        <w:rPr>
          <w:rFonts w:ascii="Times New Roman"/>
          <w:sz w:val="24"/>
          <w:szCs w:val="24"/>
        </w:rPr>
        <w:t>s</w:t>
      </w:r>
      <w:r w:rsidRPr="00AC68C8">
        <w:rPr>
          <w:rFonts w:ascii="Times New Roman"/>
          <w:sz w:val="24"/>
          <w:szCs w:val="24"/>
        </w:rPr>
        <w:t xml:space="preserve"> comptes sont présenté</w:t>
      </w:r>
      <w:r>
        <w:rPr>
          <w:rFonts w:ascii="Times New Roman"/>
          <w:sz w:val="24"/>
          <w:szCs w:val="24"/>
        </w:rPr>
        <w:t>s</w:t>
      </w:r>
      <w:r w:rsidRPr="00AC68C8">
        <w:rPr>
          <w:rFonts w:ascii="Times New Roman"/>
          <w:sz w:val="24"/>
          <w:szCs w:val="24"/>
        </w:rPr>
        <w:t xml:space="preserve"> </w:t>
      </w:r>
      <w:r>
        <w:rPr>
          <w:rFonts w:ascii="Times New Roman"/>
          <w:sz w:val="24"/>
          <w:szCs w:val="24"/>
        </w:rPr>
        <w:t>à</w:t>
      </w:r>
      <w:r w:rsidRPr="00AC68C8">
        <w:rPr>
          <w:rFonts w:ascii="Times New Roman"/>
          <w:sz w:val="24"/>
          <w:szCs w:val="24"/>
        </w:rPr>
        <w:t xml:space="preserve"> l'assemblée</w:t>
      </w:r>
      <w:r>
        <w:rPr>
          <w:rFonts w:ascii="Times New Roman"/>
          <w:sz w:val="24"/>
          <w:szCs w:val="24"/>
        </w:rPr>
        <w:t xml:space="preserve"> des copropri</w:t>
      </w:r>
      <w:r w:rsidRPr="00AC68C8">
        <w:rPr>
          <w:rFonts w:ascii="Times New Roman"/>
          <w:sz w:val="24"/>
          <w:szCs w:val="24"/>
        </w:rPr>
        <w:t>étaires.-</w:t>
      </w:r>
      <w:r w:rsidRPr="00AC68C8">
        <w:rPr>
          <w:rFonts w:ascii="Times New Roman"/>
          <w:sz w:val="24"/>
          <w:szCs w:val="24"/>
        </w:rPr>
        <w:tab/>
      </w:r>
    </w:p>
    <w:p w:rsidR="00E95C21" w:rsidRPr="00AC68C8" w:rsidRDefault="00E95C21" w:rsidP="00EF3C25">
      <w:pPr>
        <w:spacing w:line="360" w:lineRule="auto"/>
        <w:ind w:left="540" w:hanging="360"/>
        <w:jc w:val="left"/>
        <w:rPr>
          <w:rFonts w:ascii="Times New Roman"/>
          <w:sz w:val="24"/>
          <w:szCs w:val="24"/>
        </w:rPr>
      </w:pPr>
      <w:r w:rsidRPr="00AC68C8">
        <w:rPr>
          <w:rFonts w:ascii="Times New Roman"/>
          <w:sz w:val="24"/>
          <w:szCs w:val="24"/>
        </w:rPr>
        <w:t xml:space="preserve">A titre transitoire, </w:t>
      </w:r>
      <w:r>
        <w:rPr>
          <w:rFonts w:ascii="Times New Roman"/>
          <w:sz w:val="24"/>
          <w:szCs w:val="24"/>
        </w:rPr>
        <w:t>l</w:t>
      </w:r>
      <w:r w:rsidRPr="00AC68C8">
        <w:rPr>
          <w:rFonts w:ascii="Times New Roman"/>
          <w:sz w:val="24"/>
          <w:szCs w:val="24"/>
        </w:rPr>
        <w:t>e premier syndic sera Mr. W</w:t>
      </w:r>
      <w:r>
        <w:rPr>
          <w:rFonts w:ascii="Times New Roman"/>
          <w:sz w:val="24"/>
          <w:szCs w:val="24"/>
        </w:rPr>
        <w:t>illy  WYN</w:t>
      </w:r>
      <w:r w:rsidRPr="00AC68C8">
        <w:rPr>
          <w:rFonts w:ascii="Times New Roman"/>
          <w:sz w:val="24"/>
          <w:szCs w:val="24"/>
        </w:rPr>
        <w:t>ANT,</w:t>
      </w:r>
      <w:r>
        <w:rPr>
          <w:rFonts w:ascii="Times New Roman"/>
          <w:sz w:val="24"/>
          <w:szCs w:val="24"/>
        </w:rPr>
        <w:t xml:space="preserve"> tech</w:t>
      </w:r>
      <w:r w:rsidRPr="00AC68C8">
        <w:rPr>
          <w:rFonts w:ascii="Times New Roman"/>
          <w:sz w:val="24"/>
          <w:szCs w:val="24"/>
        </w:rPr>
        <w:t>ni</w:t>
      </w:r>
      <w:r>
        <w:rPr>
          <w:rFonts w:ascii="Times New Roman"/>
          <w:sz w:val="24"/>
          <w:szCs w:val="24"/>
        </w:rPr>
        <w:t>cien,</w:t>
      </w:r>
      <w:r w:rsidRPr="00AC68C8">
        <w:rPr>
          <w:rFonts w:ascii="Times New Roman"/>
          <w:sz w:val="24"/>
          <w:szCs w:val="24"/>
        </w:rPr>
        <w:t xml:space="preserve"> demeu</w:t>
      </w:r>
      <w:r>
        <w:rPr>
          <w:rFonts w:ascii="Times New Roman"/>
          <w:sz w:val="24"/>
          <w:szCs w:val="24"/>
        </w:rPr>
        <w:t>ra</w:t>
      </w:r>
      <w:r w:rsidRPr="00AC68C8">
        <w:rPr>
          <w:rFonts w:ascii="Times New Roman"/>
          <w:sz w:val="24"/>
          <w:szCs w:val="24"/>
        </w:rPr>
        <w:t xml:space="preserve">nt </w:t>
      </w:r>
      <w:r>
        <w:rPr>
          <w:rFonts w:ascii="Times New Roman"/>
          <w:sz w:val="24"/>
          <w:szCs w:val="24"/>
        </w:rPr>
        <w:t>à Anderlec</w:t>
      </w:r>
      <w:r w:rsidRPr="00AC68C8">
        <w:rPr>
          <w:rFonts w:ascii="Times New Roman"/>
          <w:sz w:val="24"/>
          <w:szCs w:val="24"/>
        </w:rPr>
        <w:t>ht, rue Jacob Smits,</w:t>
      </w:r>
      <w:r>
        <w:rPr>
          <w:rFonts w:ascii="Times New Roman"/>
          <w:sz w:val="24"/>
          <w:szCs w:val="24"/>
        </w:rPr>
        <w:t xml:space="preserve"> 125, gé</w:t>
      </w:r>
      <w:r w:rsidRPr="00AC68C8">
        <w:rPr>
          <w:rFonts w:ascii="Times New Roman"/>
          <w:sz w:val="24"/>
          <w:szCs w:val="24"/>
        </w:rPr>
        <w:t>rant pour une</w:t>
      </w:r>
      <w:r>
        <w:rPr>
          <w:rFonts w:ascii="Times New Roman"/>
          <w:sz w:val="24"/>
          <w:szCs w:val="24"/>
        </w:rPr>
        <w:t xml:space="preserve"> période </w:t>
      </w:r>
      <w:r w:rsidRPr="00AC68C8">
        <w:rPr>
          <w:rFonts w:ascii="Times New Roman"/>
          <w:sz w:val="24"/>
          <w:szCs w:val="24"/>
        </w:rPr>
        <w:t>expirant</w:t>
      </w:r>
      <w:r>
        <w:rPr>
          <w:rFonts w:ascii="Times New Roman"/>
          <w:sz w:val="24"/>
          <w:szCs w:val="24"/>
        </w:rPr>
        <w:t xml:space="preserve"> le trente et un décembre mil neuf cent </w:t>
      </w:r>
      <w:r w:rsidRPr="00AC68C8">
        <w:rPr>
          <w:rFonts w:ascii="Times New Roman"/>
          <w:sz w:val="24"/>
          <w:szCs w:val="24"/>
        </w:rPr>
        <w:t>ci</w:t>
      </w:r>
      <w:r>
        <w:rPr>
          <w:rFonts w:ascii="Times New Roman"/>
          <w:sz w:val="24"/>
          <w:szCs w:val="24"/>
        </w:rPr>
        <w:t>nquante-neuf. Pour tout ce qui n’</w:t>
      </w:r>
      <w:r w:rsidRPr="00AC68C8">
        <w:rPr>
          <w:rFonts w:ascii="Times New Roman"/>
          <w:sz w:val="24"/>
          <w:szCs w:val="24"/>
        </w:rPr>
        <w:t>est pa</w:t>
      </w:r>
      <w:r>
        <w:rPr>
          <w:rFonts w:ascii="Times New Roman"/>
          <w:sz w:val="24"/>
          <w:szCs w:val="24"/>
        </w:rPr>
        <w:t>s</w:t>
      </w:r>
      <w:r w:rsidRPr="00AC68C8">
        <w:rPr>
          <w:rFonts w:ascii="Times New Roman"/>
          <w:sz w:val="24"/>
          <w:szCs w:val="24"/>
        </w:rPr>
        <w:t xml:space="preserve"> prévu aux présente</w:t>
      </w:r>
      <w:r>
        <w:rPr>
          <w:rFonts w:ascii="Times New Roman"/>
          <w:sz w:val="24"/>
          <w:szCs w:val="24"/>
        </w:rPr>
        <w:t>s</w:t>
      </w:r>
      <w:r w:rsidRPr="00AC68C8">
        <w:rPr>
          <w:rFonts w:ascii="Times New Roman"/>
          <w:sz w:val="24"/>
          <w:szCs w:val="24"/>
        </w:rPr>
        <w:t>, i</w:t>
      </w:r>
      <w:r>
        <w:rPr>
          <w:rFonts w:ascii="Times New Roman"/>
          <w:sz w:val="24"/>
          <w:szCs w:val="24"/>
        </w:rPr>
        <w:t>l</w:t>
      </w:r>
      <w:r w:rsidRPr="00AC68C8">
        <w:rPr>
          <w:rFonts w:ascii="Times New Roman"/>
          <w:sz w:val="24"/>
          <w:szCs w:val="24"/>
        </w:rPr>
        <w:t xml:space="preserve"> est ré</w:t>
      </w:r>
      <w:r>
        <w:rPr>
          <w:rFonts w:ascii="Times New Roman"/>
          <w:sz w:val="24"/>
          <w:szCs w:val="24"/>
        </w:rPr>
        <w:t>féré aux lois</w:t>
      </w:r>
      <w:r w:rsidRPr="00AC68C8">
        <w:rPr>
          <w:rFonts w:ascii="Times New Roman"/>
          <w:sz w:val="24"/>
          <w:szCs w:val="24"/>
        </w:rPr>
        <w:t xml:space="preserve"> </w:t>
      </w:r>
      <w:r>
        <w:rPr>
          <w:rFonts w:ascii="Times New Roman"/>
          <w:sz w:val="24"/>
          <w:szCs w:val="24"/>
        </w:rPr>
        <w:t>e</w:t>
      </w:r>
      <w:r w:rsidRPr="00AC68C8">
        <w:rPr>
          <w:rFonts w:ascii="Times New Roman"/>
          <w:sz w:val="24"/>
          <w:szCs w:val="24"/>
        </w:rPr>
        <w:t xml:space="preserve">t </w:t>
      </w:r>
      <w:r>
        <w:rPr>
          <w:rFonts w:ascii="Times New Roman"/>
          <w:sz w:val="24"/>
          <w:szCs w:val="24"/>
        </w:rPr>
        <w:t>u</w:t>
      </w:r>
      <w:r w:rsidRPr="00AC68C8">
        <w:rPr>
          <w:rFonts w:ascii="Times New Roman"/>
          <w:sz w:val="24"/>
          <w:szCs w:val="24"/>
        </w:rPr>
        <w:t>sages régissant</w:t>
      </w:r>
      <w:r>
        <w:rPr>
          <w:rFonts w:ascii="Times New Roman"/>
          <w:sz w:val="24"/>
          <w:szCs w:val="24"/>
        </w:rPr>
        <w:t xml:space="preserve"> la</w:t>
      </w:r>
      <w:r w:rsidRPr="00AC68C8">
        <w:rPr>
          <w:rFonts w:ascii="Times New Roman"/>
          <w:sz w:val="24"/>
          <w:szCs w:val="24"/>
        </w:rPr>
        <w:t xml:space="preserve"> mati</w:t>
      </w:r>
      <w:r>
        <w:rPr>
          <w:rFonts w:ascii="Times New Roman"/>
          <w:sz w:val="24"/>
          <w:szCs w:val="24"/>
        </w:rPr>
        <w:t>ère, notamm</w:t>
      </w:r>
      <w:r w:rsidRPr="00AC68C8">
        <w:rPr>
          <w:rFonts w:ascii="Times New Roman"/>
          <w:sz w:val="24"/>
          <w:szCs w:val="24"/>
        </w:rPr>
        <w:t xml:space="preserve">ent la </w:t>
      </w:r>
      <w:r>
        <w:rPr>
          <w:rFonts w:ascii="Times New Roman"/>
          <w:sz w:val="24"/>
          <w:szCs w:val="24"/>
        </w:rPr>
        <w:t>loi du hu</w:t>
      </w:r>
      <w:r w:rsidRPr="00AC68C8">
        <w:rPr>
          <w:rFonts w:ascii="Times New Roman"/>
          <w:sz w:val="24"/>
          <w:szCs w:val="24"/>
        </w:rPr>
        <w:t xml:space="preserve">it </w:t>
      </w:r>
      <w:r>
        <w:rPr>
          <w:rFonts w:ascii="Times New Roman"/>
          <w:sz w:val="24"/>
          <w:szCs w:val="24"/>
        </w:rPr>
        <w:t>juillet mil neuf.</w:t>
      </w:r>
      <w:r w:rsidRPr="00AC68C8">
        <w:rPr>
          <w:rFonts w:ascii="Times New Roman"/>
          <w:sz w:val="24"/>
          <w:szCs w:val="24"/>
        </w:rPr>
        <w:t xml:space="preserve"> cent vingt-quatre</w:t>
      </w:r>
    </w:p>
    <w:p w:rsidR="00E95C21" w:rsidRDefault="00E95C21" w:rsidP="00EF3C25">
      <w:pPr>
        <w:spacing w:line="360" w:lineRule="auto"/>
        <w:ind w:left="540" w:hanging="360"/>
        <w:jc w:val="left"/>
        <w:rPr>
          <w:rFonts w:ascii="Times New Roman"/>
          <w:sz w:val="24"/>
          <w:szCs w:val="24"/>
        </w:rPr>
      </w:pPr>
      <w:r>
        <w:rPr>
          <w:rFonts w:ascii="Times New Roman"/>
          <w:sz w:val="24"/>
          <w:szCs w:val="24"/>
        </w:rPr>
        <w:t>Le prés</w:t>
      </w:r>
      <w:r w:rsidRPr="00AC68C8">
        <w:rPr>
          <w:rFonts w:ascii="Times New Roman"/>
          <w:sz w:val="24"/>
          <w:szCs w:val="24"/>
        </w:rPr>
        <w:t>ent règlement</w:t>
      </w:r>
      <w:r>
        <w:rPr>
          <w:rFonts w:ascii="Times New Roman"/>
          <w:sz w:val="24"/>
          <w:szCs w:val="24"/>
        </w:rPr>
        <w:t xml:space="preserve"> demeur</w:t>
      </w:r>
      <w:r w:rsidRPr="00AC68C8">
        <w:rPr>
          <w:rFonts w:ascii="Times New Roman"/>
          <w:sz w:val="24"/>
          <w:szCs w:val="24"/>
        </w:rPr>
        <w:t>era déposé</w:t>
      </w:r>
      <w:r>
        <w:rPr>
          <w:rFonts w:ascii="Times New Roman"/>
          <w:sz w:val="24"/>
          <w:szCs w:val="24"/>
        </w:rPr>
        <w:t xml:space="preserve"> au</w:t>
      </w:r>
      <w:r w:rsidRPr="00AC68C8">
        <w:rPr>
          <w:rFonts w:ascii="Times New Roman"/>
          <w:sz w:val="24"/>
          <w:szCs w:val="24"/>
        </w:rPr>
        <w:t xml:space="preserve"> rang </w:t>
      </w:r>
      <w:r>
        <w:rPr>
          <w:rFonts w:ascii="Times New Roman"/>
          <w:sz w:val="24"/>
          <w:szCs w:val="24"/>
        </w:rPr>
        <w:t>des minutes du notaire Marchant à Uccle</w:t>
      </w:r>
      <w:r w:rsidRPr="00AC68C8">
        <w:rPr>
          <w:rFonts w:ascii="Times New Roman"/>
          <w:sz w:val="24"/>
          <w:szCs w:val="24"/>
        </w:rPr>
        <w:t xml:space="preserve">. </w:t>
      </w:r>
    </w:p>
    <w:p w:rsidR="00E95C21" w:rsidRPr="00AC68C8" w:rsidRDefault="00E95C21" w:rsidP="00EF3C25">
      <w:pPr>
        <w:spacing w:line="360" w:lineRule="auto"/>
        <w:ind w:left="540" w:hanging="360"/>
        <w:jc w:val="left"/>
        <w:rPr>
          <w:rFonts w:ascii="Times New Roman"/>
          <w:sz w:val="24"/>
          <w:szCs w:val="24"/>
        </w:rPr>
      </w:pPr>
      <w:r w:rsidRPr="00AC68C8">
        <w:rPr>
          <w:rFonts w:ascii="Times New Roman"/>
          <w:sz w:val="24"/>
          <w:szCs w:val="24"/>
        </w:rPr>
        <w:t>Il e</w:t>
      </w:r>
      <w:r>
        <w:rPr>
          <w:rFonts w:ascii="Times New Roman"/>
          <w:sz w:val="24"/>
          <w:szCs w:val="24"/>
        </w:rPr>
        <w:t>s</w:t>
      </w:r>
      <w:r w:rsidRPr="00AC68C8">
        <w:rPr>
          <w:rFonts w:ascii="Times New Roman"/>
          <w:sz w:val="24"/>
          <w:szCs w:val="24"/>
        </w:rPr>
        <w:t>t obligatoire pour tous le</w:t>
      </w:r>
      <w:r>
        <w:rPr>
          <w:rFonts w:ascii="Times New Roman"/>
          <w:sz w:val="24"/>
          <w:szCs w:val="24"/>
        </w:rPr>
        <w:t>s</w:t>
      </w:r>
      <w:r w:rsidRPr="00AC68C8">
        <w:rPr>
          <w:rFonts w:ascii="Times New Roman"/>
          <w:sz w:val="24"/>
          <w:szCs w:val="24"/>
        </w:rPr>
        <w:t xml:space="preserve"> </w:t>
      </w:r>
      <w:r>
        <w:rPr>
          <w:rFonts w:ascii="Times New Roman"/>
          <w:sz w:val="24"/>
          <w:szCs w:val="24"/>
        </w:rPr>
        <w:t>c</w:t>
      </w:r>
      <w:r w:rsidRPr="00AC68C8">
        <w:rPr>
          <w:rFonts w:ascii="Times New Roman"/>
          <w:sz w:val="24"/>
          <w:szCs w:val="24"/>
        </w:rPr>
        <w:t>opropriétaire</w:t>
      </w:r>
      <w:r>
        <w:rPr>
          <w:rFonts w:ascii="Times New Roman"/>
          <w:sz w:val="24"/>
          <w:szCs w:val="24"/>
        </w:rPr>
        <w:t>s</w:t>
      </w:r>
      <w:r w:rsidRPr="00AC68C8">
        <w:rPr>
          <w:rFonts w:ascii="Times New Roman"/>
          <w:sz w:val="24"/>
          <w:szCs w:val="24"/>
        </w:rPr>
        <w:t xml:space="preserve"> </w:t>
      </w:r>
      <w:r>
        <w:rPr>
          <w:rFonts w:ascii="Times New Roman"/>
          <w:sz w:val="24"/>
          <w:szCs w:val="24"/>
        </w:rPr>
        <w:t>e</w:t>
      </w:r>
      <w:r w:rsidRPr="00AC68C8">
        <w:rPr>
          <w:rFonts w:ascii="Times New Roman"/>
          <w:sz w:val="24"/>
          <w:szCs w:val="24"/>
        </w:rPr>
        <w:t>t un exemplaire</w:t>
      </w:r>
      <w:r>
        <w:rPr>
          <w:rFonts w:ascii="Times New Roman"/>
          <w:sz w:val="24"/>
          <w:szCs w:val="24"/>
        </w:rPr>
        <w:t xml:space="preserve"> devra en être remis à tout </w:t>
      </w:r>
      <w:r w:rsidRPr="00AC68C8">
        <w:rPr>
          <w:rFonts w:ascii="Times New Roman"/>
          <w:sz w:val="24"/>
          <w:szCs w:val="24"/>
        </w:rPr>
        <w:t>a</w:t>
      </w:r>
      <w:r>
        <w:rPr>
          <w:rFonts w:ascii="Times New Roman"/>
          <w:sz w:val="24"/>
          <w:szCs w:val="24"/>
        </w:rPr>
        <w:t>c</w:t>
      </w:r>
      <w:r w:rsidRPr="00AC68C8">
        <w:rPr>
          <w:rFonts w:ascii="Times New Roman"/>
          <w:sz w:val="24"/>
          <w:szCs w:val="24"/>
        </w:rPr>
        <w:t>quéreur d</w:t>
      </w:r>
      <w:r>
        <w:rPr>
          <w:rFonts w:ascii="Times New Roman"/>
          <w:sz w:val="24"/>
          <w:szCs w:val="24"/>
        </w:rPr>
        <w:t>’une pa</w:t>
      </w:r>
      <w:r w:rsidRPr="00AC68C8">
        <w:rPr>
          <w:rFonts w:ascii="Times New Roman"/>
          <w:sz w:val="24"/>
          <w:szCs w:val="24"/>
        </w:rPr>
        <w:t>rtie de l'immeuble</w:t>
      </w:r>
      <w:r w:rsidRPr="00AC68C8">
        <w:rPr>
          <w:rFonts w:ascii="Times New Roman"/>
          <w:sz w:val="24"/>
          <w:szCs w:val="24"/>
        </w:rPr>
        <w:tab/>
        <w:t xml:space="preserve"> </w:t>
      </w:r>
    </w:p>
    <w:p w:rsidR="00E95C21" w:rsidRPr="00AC68C8" w:rsidRDefault="00E95C21" w:rsidP="00EF3C25">
      <w:pPr>
        <w:spacing w:line="360" w:lineRule="auto"/>
        <w:ind w:left="540" w:hanging="360"/>
        <w:jc w:val="left"/>
        <w:rPr>
          <w:rFonts w:ascii="Times New Roman"/>
          <w:sz w:val="24"/>
          <w:szCs w:val="24"/>
        </w:rPr>
      </w:pPr>
      <w:r>
        <w:rPr>
          <w:rFonts w:ascii="Times New Roman"/>
          <w:sz w:val="24"/>
          <w:szCs w:val="24"/>
        </w:rPr>
        <w:t xml:space="preserve">Dressé à </w:t>
      </w:r>
      <w:r w:rsidRPr="00AC68C8">
        <w:rPr>
          <w:rFonts w:ascii="Times New Roman"/>
          <w:sz w:val="24"/>
          <w:szCs w:val="24"/>
        </w:rPr>
        <w:t xml:space="preserve"> Uccle, le 20 novembre 1958.</w:t>
      </w:r>
    </w:p>
    <w:p w:rsidR="00E95C21" w:rsidRPr="00AC68C8" w:rsidRDefault="00E95C21" w:rsidP="00EF3C25">
      <w:pPr>
        <w:spacing w:line="360" w:lineRule="auto"/>
        <w:ind w:left="540" w:hanging="360"/>
        <w:jc w:val="left"/>
        <w:rPr>
          <w:rFonts w:ascii="Times New Roman"/>
          <w:sz w:val="24"/>
          <w:szCs w:val="24"/>
        </w:rPr>
      </w:pPr>
      <w:r>
        <w:rPr>
          <w:rFonts w:ascii="Times New Roman"/>
          <w:sz w:val="24"/>
          <w:szCs w:val="24"/>
        </w:rPr>
        <w:t>Suivent les signatures</w:t>
      </w:r>
    </w:p>
    <w:p w:rsidR="00E95C21" w:rsidRPr="00AC68C8" w:rsidRDefault="00E95C21" w:rsidP="00EF3C25">
      <w:pPr>
        <w:spacing w:line="360" w:lineRule="auto"/>
        <w:ind w:left="540" w:hanging="360"/>
        <w:jc w:val="left"/>
        <w:rPr>
          <w:rFonts w:ascii="Times New Roman"/>
          <w:sz w:val="24"/>
          <w:szCs w:val="24"/>
        </w:rPr>
      </w:pPr>
      <w:r w:rsidRPr="00AC68C8">
        <w:rPr>
          <w:rFonts w:ascii="Times New Roman"/>
          <w:sz w:val="24"/>
          <w:szCs w:val="24"/>
        </w:rPr>
        <w:t>Enregistré</w:t>
      </w:r>
      <w:r>
        <w:rPr>
          <w:rFonts w:ascii="Times New Roman"/>
          <w:sz w:val="24"/>
          <w:szCs w:val="24"/>
        </w:rPr>
        <w:t xml:space="preserve"> à</w:t>
      </w:r>
      <w:r w:rsidRPr="00AC68C8">
        <w:rPr>
          <w:rFonts w:ascii="Times New Roman"/>
          <w:sz w:val="24"/>
          <w:szCs w:val="24"/>
        </w:rPr>
        <w:t xml:space="preserve"> Uccle II, le trois décembre</w:t>
      </w:r>
      <w:r>
        <w:rPr>
          <w:rFonts w:ascii="Times New Roman"/>
          <w:sz w:val="24"/>
          <w:szCs w:val="24"/>
        </w:rPr>
        <w:t xml:space="preserve"> 1958, deux rôles, deux renvois, vol.25, fol.75, case 6 </w:t>
      </w:r>
      <w:r>
        <w:rPr>
          <w:rFonts w:ascii="Times New Roman"/>
          <w:sz w:val="24"/>
          <w:szCs w:val="24"/>
        </w:rPr>
        <w:tab/>
        <w:t xml:space="preserve"> Reçu q</w:t>
      </w:r>
      <w:r w:rsidRPr="00AC68C8">
        <w:rPr>
          <w:rFonts w:ascii="Times New Roman"/>
          <w:sz w:val="24"/>
          <w:szCs w:val="24"/>
        </w:rPr>
        <w:t xml:space="preserve">uarante francs </w:t>
      </w:r>
    </w:p>
    <w:p w:rsidR="00E95C21" w:rsidRPr="00AC68C8" w:rsidRDefault="00E95C21" w:rsidP="00EF3C25">
      <w:pPr>
        <w:spacing w:line="360" w:lineRule="auto"/>
        <w:ind w:left="540" w:hanging="360"/>
        <w:jc w:val="left"/>
        <w:rPr>
          <w:rFonts w:ascii="Times New Roman"/>
          <w:sz w:val="24"/>
          <w:szCs w:val="24"/>
        </w:rPr>
      </w:pPr>
      <w:r>
        <w:rPr>
          <w:rFonts w:ascii="Times New Roman"/>
          <w:sz w:val="24"/>
          <w:szCs w:val="24"/>
        </w:rPr>
        <w:t>Le -Recev</w:t>
      </w:r>
      <w:r w:rsidRPr="00AC68C8">
        <w:rPr>
          <w:rFonts w:ascii="Times New Roman"/>
          <w:sz w:val="24"/>
          <w:szCs w:val="24"/>
        </w:rPr>
        <w:t>eur (</w:t>
      </w:r>
      <w:r>
        <w:rPr>
          <w:rFonts w:ascii="Times New Roman"/>
          <w:sz w:val="24"/>
          <w:szCs w:val="24"/>
        </w:rPr>
        <w:t>s</w:t>
      </w:r>
      <w:r w:rsidRPr="00AC68C8">
        <w:rPr>
          <w:rFonts w:ascii="Times New Roman"/>
          <w:sz w:val="24"/>
          <w:szCs w:val="24"/>
        </w:rPr>
        <w:t>) Va</w:t>
      </w:r>
      <w:r>
        <w:rPr>
          <w:rFonts w:ascii="Times New Roman"/>
          <w:sz w:val="24"/>
          <w:szCs w:val="24"/>
        </w:rPr>
        <w:t>n</w:t>
      </w:r>
      <w:r w:rsidRPr="00AC68C8">
        <w:rPr>
          <w:rFonts w:ascii="Times New Roman"/>
          <w:sz w:val="24"/>
          <w:szCs w:val="24"/>
        </w:rPr>
        <w:t xml:space="preserve"> der Straeten. </w:t>
      </w:r>
      <w:r w:rsidRPr="00AC68C8">
        <w:rPr>
          <w:rFonts w:ascii="Times New Roman"/>
          <w:sz w:val="24"/>
          <w:szCs w:val="24"/>
        </w:rPr>
        <w:tab/>
      </w:r>
    </w:p>
    <w:p w:rsidR="00E95C21" w:rsidRDefault="00E95C21" w:rsidP="00EF3C25">
      <w:pPr>
        <w:spacing w:line="360" w:lineRule="auto"/>
        <w:ind w:left="540" w:hanging="360"/>
        <w:jc w:val="left"/>
        <w:rPr>
          <w:rFonts w:ascii="Times New Roman"/>
          <w:sz w:val="24"/>
          <w:szCs w:val="24"/>
        </w:rPr>
      </w:pPr>
    </w:p>
    <w:p w:rsidR="00E95C21" w:rsidRPr="00AC68C8" w:rsidRDefault="00E95C21" w:rsidP="00EF3C25">
      <w:pPr>
        <w:spacing w:line="360" w:lineRule="auto"/>
        <w:ind w:left="540" w:hanging="360"/>
        <w:jc w:val="right"/>
        <w:rPr>
          <w:rFonts w:ascii="Times New Roman"/>
          <w:sz w:val="24"/>
          <w:szCs w:val="24"/>
        </w:rPr>
      </w:pPr>
      <w:r>
        <w:rPr>
          <w:rFonts w:ascii="Times New Roman"/>
          <w:sz w:val="24"/>
          <w:szCs w:val="24"/>
        </w:rPr>
        <w:t>POUR EXP</w:t>
      </w:r>
      <w:r w:rsidRPr="00AC68C8">
        <w:rPr>
          <w:rFonts w:ascii="Times New Roman"/>
          <w:sz w:val="24"/>
          <w:szCs w:val="24"/>
        </w:rPr>
        <w:t>EDITION CONFOR</w:t>
      </w:r>
      <w:r>
        <w:rPr>
          <w:rFonts w:ascii="Times New Roman"/>
          <w:sz w:val="24"/>
          <w:szCs w:val="24"/>
        </w:rPr>
        <w:t>ME</w:t>
      </w:r>
    </w:p>
    <w:p w:rsidR="00E95C21" w:rsidRPr="00AC68C8" w:rsidRDefault="00E95C21" w:rsidP="00EF3C25">
      <w:pPr>
        <w:ind w:left="540" w:hanging="360"/>
        <w:jc w:val="left"/>
        <w:rPr>
          <w:rFonts w:ascii="Times New Roman"/>
          <w:sz w:val="24"/>
          <w:szCs w:val="24"/>
        </w:rPr>
      </w:pPr>
    </w:p>
    <w:sectPr w:rsidR="00E95C21" w:rsidRPr="00AC68C8" w:rsidSect="00102E39">
      <w:footerReference w:type="default" r:id="rId7"/>
      <w:pgSz w:w="11907" w:h="16840" w:code="9"/>
      <w:pgMar w:top="1438" w:right="1021" w:bottom="899" w:left="539" w:header="851" w:footer="777" w:gutter="0"/>
      <w:pgNumType w:start="1"/>
      <w:cols w:space="720"/>
      <w:docGrid w:linePitch="272" w:charSpace="20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95C21" w:rsidRDefault="00E95C21" w:rsidP="000923DA">
      <w:r>
        <w:separator/>
      </w:r>
    </w:p>
  </w:endnote>
  <w:endnote w:type="continuationSeparator" w:id="0">
    <w:p w:rsidR="00E95C21" w:rsidRDefault="00E95C21" w:rsidP="000923D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
    <w:altName w:val="Calibri"/>
    <w:panose1 w:val="00000000000000000000"/>
    <w:charset w:val="00"/>
    <w:family w:val="auto"/>
    <w:notTrueType/>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95C21" w:rsidRPr="003960F8" w:rsidRDefault="00E95C21" w:rsidP="00102E39">
    <w:pPr>
      <w:pStyle w:val="Footer"/>
      <w:jc w:val="right"/>
      <w:rPr>
        <w:szCs w:val="24"/>
      </w:rPr>
    </w:pPr>
    <w:r>
      <w:rPr>
        <w:rStyle w:val="PageNumber"/>
      </w:rPr>
      <w:t xml:space="preserve">P </w:t>
    </w: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95C21" w:rsidRDefault="00E95C21" w:rsidP="000923DA">
      <w:r>
        <w:separator/>
      </w:r>
    </w:p>
  </w:footnote>
  <w:footnote w:type="continuationSeparator" w:id="0">
    <w:p w:rsidR="00E95C21" w:rsidRDefault="00E95C21" w:rsidP="000923DA">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B3D8F368"/>
    <w:lvl w:ilvl="0">
      <w:start w:val="1"/>
      <w:numFmt w:val="decimal"/>
      <w:lvlText w:val="%1."/>
      <w:lvlJc w:val="left"/>
      <w:pPr>
        <w:tabs>
          <w:tab w:val="num" w:pos="1492"/>
        </w:tabs>
        <w:ind w:left="1492" w:hanging="360"/>
      </w:pPr>
      <w:rPr>
        <w:rFonts w:cs="Times New Roman"/>
      </w:rPr>
    </w:lvl>
  </w:abstractNum>
  <w:abstractNum w:abstractNumId="1">
    <w:nsid w:val="FFFFFF7D"/>
    <w:multiLevelType w:val="singleLevel"/>
    <w:tmpl w:val="1AAA53C2"/>
    <w:lvl w:ilvl="0">
      <w:start w:val="1"/>
      <w:numFmt w:val="decimal"/>
      <w:lvlText w:val="%1."/>
      <w:lvlJc w:val="left"/>
      <w:pPr>
        <w:tabs>
          <w:tab w:val="num" w:pos="1209"/>
        </w:tabs>
        <w:ind w:left="1209" w:hanging="360"/>
      </w:pPr>
      <w:rPr>
        <w:rFonts w:cs="Times New Roman"/>
      </w:rPr>
    </w:lvl>
  </w:abstractNum>
  <w:abstractNum w:abstractNumId="2">
    <w:nsid w:val="FFFFFF7E"/>
    <w:multiLevelType w:val="singleLevel"/>
    <w:tmpl w:val="572ED774"/>
    <w:lvl w:ilvl="0">
      <w:start w:val="1"/>
      <w:numFmt w:val="decimal"/>
      <w:lvlText w:val="%1."/>
      <w:lvlJc w:val="left"/>
      <w:pPr>
        <w:tabs>
          <w:tab w:val="num" w:pos="926"/>
        </w:tabs>
        <w:ind w:left="926" w:hanging="360"/>
      </w:pPr>
      <w:rPr>
        <w:rFonts w:cs="Times New Roman"/>
      </w:rPr>
    </w:lvl>
  </w:abstractNum>
  <w:abstractNum w:abstractNumId="3">
    <w:nsid w:val="FFFFFF7F"/>
    <w:multiLevelType w:val="singleLevel"/>
    <w:tmpl w:val="C41049A2"/>
    <w:lvl w:ilvl="0">
      <w:start w:val="1"/>
      <w:numFmt w:val="decimal"/>
      <w:lvlText w:val="%1."/>
      <w:lvlJc w:val="left"/>
      <w:pPr>
        <w:tabs>
          <w:tab w:val="num" w:pos="643"/>
        </w:tabs>
        <w:ind w:left="643" w:hanging="360"/>
      </w:pPr>
      <w:rPr>
        <w:rFonts w:cs="Times New Roman"/>
      </w:rPr>
    </w:lvl>
  </w:abstractNum>
  <w:abstractNum w:abstractNumId="4">
    <w:nsid w:val="FFFFFF80"/>
    <w:multiLevelType w:val="singleLevel"/>
    <w:tmpl w:val="B046022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7C04173C"/>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0264F90A"/>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AD5E826C"/>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34701960"/>
    <w:lvl w:ilvl="0">
      <w:start w:val="1"/>
      <w:numFmt w:val="decimal"/>
      <w:lvlText w:val="%1."/>
      <w:lvlJc w:val="left"/>
      <w:pPr>
        <w:tabs>
          <w:tab w:val="num" w:pos="360"/>
        </w:tabs>
        <w:ind w:left="360" w:hanging="360"/>
      </w:pPr>
      <w:rPr>
        <w:rFonts w:cs="Times New Roman"/>
      </w:rPr>
    </w:lvl>
  </w:abstractNum>
  <w:abstractNum w:abstractNumId="9">
    <w:nsid w:val="FFFFFF89"/>
    <w:multiLevelType w:val="singleLevel"/>
    <w:tmpl w:val="8716F738"/>
    <w:lvl w:ilvl="0">
      <w:start w:val="1"/>
      <w:numFmt w:val="bullet"/>
      <w:lvlText w:val=""/>
      <w:lvlJc w:val="left"/>
      <w:pPr>
        <w:tabs>
          <w:tab w:val="num" w:pos="360"/>
        </w:tabs>
        <w:ind w:left="360" w:hanging="360"/>
      </w:pPr>
      <w:rPr>
        <w:rFonts w:ascii="Symbol" w:hAnsi="Symbol" w:hint="default"/>
      </w:rPr>
    </w:lvl>
  </w:abstractNum>
  <w:num w:numId="1">
    <w:abstractNumId w:val="8"/>
  </w:num>
  <w:num w:numId="2">
    <w:abstractNumId w:val="3"/>
  </w:num>
  <w:num w:numId="3">
    <w:abstractNumId w:val="2"/>
  </w:num>
  <w:num w:numId="4">
    <w:abstractNumId w:val="1"/>
  </w:num>
  <w:num w:numId="5">
    <w:abstractNumId w:val="0"/>
  </w:num>
  <w:num w:numId="6">
    <w:abstractNumId w:val="9"/>
  </w:num>
  <w:num w:numId="7">
    <w:abstractNumId w:val="7"/>
  </w:num>
  <w:num w:numId="8">
    <w:abstractNumId w:val="6"/>
  </w:num>
  <w:num w:numId="9">
    <w:abstractNumId w:val="5"/>
  </w:num>
  <w:num w:numId="10">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defaultTabStop w:val="720"/>
  <w:hyphenationZone w:val="425"/>
  <w:drawingGridHorizontalSpacing w:val="201"/>
  <w:noPunctuationKerning/>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0923DA"/>
    <w:rsid w:val="00006601"/>
    <w:rsid w:val="000158D0"/>
    <w:rsid w:val="000923DA"/>
    <w:rsid w:val="00102E39"/>
    <w:rsid w:val="00116DE1"/>
    <w:rsid w:val="00206FCE"/>
    <w:rsid w:val="00217B41"/>
    <w:rsid w:val="00273DF0"/>
    <w:rsid w:val="00287B23"/>
    <w:rsid w:val="002A6127"/>
    <w:rsid w:val="002C68D7"/>
    <w:rsid w:val="00307302"/>
    <w:rsid w:val="00342AE8"/>
    <w:rsid w:val="00346B2F"/>
    <w:rsid w:val="003960F8"/>
    <w:rsid w:val="004D6155"/>
    <w:rsid w:val="004E32E3"/>
    <w:rsid w:val="00515931"/>
    <w:rsid w:val="00564041"/>
    <w:rsid w:val="0057776B"/>
    <w:rsid w:val="00603A10"/>
    <w:rsid w:val="00614CEE"/>
    <w:rsid w:val="006957C9"/>
    <w:rsid w:val="006D5940"/>
    <w:rsid w:val="0076369C"/>
    <w:rsid w:val="00766D9B"/>
    <w:rsid w:val="0079321D"/>
    <w:rsid w:val="0079389D"/>
    <w:rsid w:val="007C5939"/>
    <w:rsid w:val="007E5AF8"/>
    <w:rsid w:val="00841999"/>
    <w:rsid w:val="008A382A"/>
    <w:rsid w:val="008A3D79"/>
    <w:rsid w:val="008B0A95"/>
    <w:rsid w:val="008B6B02"/>
    <w:rsid w:val="008E23ED"/>
    <w:rsid w:val="00942924"/>
    <w:rsid w:val="009D0518"/>
    <w:rsid w:val="009D7F15"/>
    <w:rsid w:val="00AA1C63"/>
    <w:rsid w:val="00AC68C8"/>
    <w:rsid w:val="00B460E1"/>
    <w:rsid w:val="00B75D66"/>
    <w:rsid w:val="00C36958"/>
    <w:rsid w:val="00C42BE4"/>
    <w:rsid w:val="00C735CB"/>
    <w:rsid w:val="00C76E0F"/>
    <w:rsid w:val="00C85D2C"/>
    <w:rsid w:val="00CC69F6"/>
    <w:rsid w:val="00D34253"/>
    <w:rsid w:val="00D352FD"/>
    <w:rsid w:val="00D36A27"/>
    <w:rsid w:val="00D41547"/>
    <w:rsid w:val="00D67C28"/>
    <w:rsid w:val="00DA60B0"/>
    <w:rsid w:val="00DC62F8"/>
    <w:rsid w:val="00DF6EA2"/>
    <w:rsid w:val="00E04544"/>
    <w:rsid w:val="00E444B8"/>
    <w:rsid w:val="00E8017A"/>
    <w:rsid w:val="00E90631"/>
    <w:rsid w:val="00E95C21"/>
    <w:rsid w:val="00EA4680"/>
    <w:rsid w:val="00EA61A6"/>
    <w:rsid w:val="00EB1F14"/>
    <w:rsid w:val="00EB5B78"/>
    <w:rsid w:val="00EC7740"/>
    <w:rsid w:val="00EC7D3B"/>
    <w:rsid w:val="00ED79BA"/>
    <w:rsid w:val="00EF3C25"/>
    <w:rsid w:val="00F17C1B"/>
    <w:rsid w:val="00F32A70"/>
    <w:rsid w:val="00F518A2"/>
    <w:rsid w:val="00F67C92"/>
    <w:rsid w:val="00F75C28"/>
    <w:rsid w:val="00F9618D"/>
    <w:rsid w:val="00FE6574"/>
  </w:rsids>
  <m:mathPr>
    <m:mathFont m:val="Cambria Math"/>
    <m:brkBin m:val="before"/>
    <m:brkBinSub m:val="--"/>
    <m:smallFrac m:val="off"/>
    <m:dispDef/>
    <m:lMargin m:val="0"/>
    <m:rMargin m:val="0"/>
    <m:defJc m:val="centerGroup"/>
    <m:wrapIndent m:val="1440"/>
    <m:intLim m:val="subSup"/>
    <m:naryLim m:val="undOvr"/>
  </m:mathPr>
  <w:uiCompat97To2003/>
  <w:attachedSchema w:val="urn:schemas-microsoft-com:office:smarttags"/>
  <w:themeFontLang w:val="fr-B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 w:hAnsi="Times New Roman" w:cs="Times New Roman"/>
        <w:sz w:val="22"/>
        <w:szCs w:val="22"/>
        <w:lang w:val="fr-BE" w:eastAsia="fr-BE"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23DA"/>
    <w:pPr>
      <w:widowControl w:val="0"/>
      <w:wordWrap w:val="0"/>
      <w:autoSpaceDE w:val="0"/>
      <w:autoSpaceDN w:val="0"/>
      <w:jc w:val="both"/>
    </w:pPr>
    <w:rPr>
      <w:rFonts w:ascii="??" w:eastAsia="Times New Roman"/>
      <w:kern w:val="2"/>
      <w:sz w:val="20"/>
      <w:szCs w:val="20"/>
      <w:lang w:eastAsia="ko-KR"/>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DefaultTable">
    <w:name w:val="Default Table"/>
    <w:uiPriority w:val="99"/>
    <w:rsid w:val="000923DA"/>
    <w:rPr>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ParaAttribute0">
    <w:name w:val="ParaAttribute0"/>
    <w:uiPriority w:val="99"/>
    <w:rsid w:val="000923DA"/>
    <w:pPr>
      <w:widowControl w:val="0"/>
      <w:wordWrap w:val="0"/>
    </w:pPr>
    <w:rPr>
      <w:sz w:val="20"/>
      <w:szCs w:val="20"/>
    </w:rPr>
  </w:style>
  <w:style w:type="paragraph" w:customStyle="1" w:styleId="ParaAttribute1">
    <w:name w:val="ParaAttribute1"/>
    <w:uiPriority w:val="99"/>
    <w:rsid w:val="000923DA"/>
    <w:pPr>
      <w:widowControl w:val="0"/>
      <w:wordWrap w:val="0"/>
      <w:jc w:val="both"/>
    </w:pPr>
    <w:rPr>
      <w:sz w:val="20"/>
      <w:szCs w:val="20"/>
    </w:rPr>
  </w:style>
  <w:style w:type="paragraph" w:customStyle="1" w:styleId="ParaAttribute2">
    <w:name w:val="ParaAttribute2"/>
    <w:uiPriority w:val="99"/>
    <w:rsid w:val="000923DA"/>
    <w:pPr>
      <w:widowControl w:val="0"/>
      <w:wordWrap w:val="0"/>
    </w:pPr>
    <w:rPr>
      <w:sz w:val="20"/>
      <w:szCs w:val="20"/>
    </w:rPr>
  </w:style>
  <w:style w:type="paragraph" w:customStyle="1" w:styleId="ParaAttribute3">
    <w:name w:val="ParaAttribute3"/>
    <w:uiPriority w:val="99"/>
    <w:rsid w:val="000923DA"/>
    <w:pPr>
      <w:widowControl w:val="0"/>
      <w:wordWrap w:val="0"/>
    </w:pPr>
    <w:rPr>
      <w:sz w:val="20"/>
      <w:szCs w:val="20"/>
    </w:rPr>
  </w:style>
  <w:style w:type="paragraph" w:customStyle="1" w:styleId="ParaAttribute4">
    <w:name w:val="ParaAttribute4"/>
    <w:uiPriority w:val="99"/>
    <w:rsid w:val="000923DA"/>
    <w:pPr>
      <w:widowControl w:val="0"/>
      <w:wordWrap w:val="0"/>
    </w:pPr>
    <w:rPr>
      <w:sz w:val="20"/>
      <w:szCs w:val="20"/>
    </w:rPr>
  </w:style>
  <w:style w:type="paragraph" w:customStyle="1" w:styleId="ParaAttribute5">
    <w:name w:val="ParaAttribute5"/>
    <w:uiPriority w:val="99"/>
    <w:rsid w:val="000923DA"/>
    <w:pPr>
      <w:widowControl w:val="0"/>
      <w:wordWrap w:val="0"/>
      <w:spacing w:before="36" w:after="72"/>
      <w:jc w:val="center"/>
    </w:pPr>
    <w:rPr>
      <w:sz w:val="20"/>
      <w:szCs w:val="20"/>
    </w:rPr>
  </w:style>
  <w:style w:type="paragraph" w:customStyle="1" w:styleId="ParaAttribute6">
    <w:name w:val="ParaAttribute6"/>
    <w:uiPriority w:val="99"/>
    <w:rsid w:val="000923DA"/>
    <w:pPr>
      <w:widowControl w:val="0"/>
      <w:wordWrap w:val="0"/>
    </w:pPr>
    <w:rPr>
      <w:sz w:val="20"/>
      <w:szCs w:val="20"/>
    </w:rPr>
  </w:style>
  <w:style w:type="paragraph" w:customStyle="1" w:styleId="ParaAttribute7">
    <w:name w:val="ParaAttribute7"/>
    <w:uiPriority w:val="99"/>
    <w:rsid w:val="000923DA"/>
    <w:pPr>
      <w:widowControl w:val="0"/>
      <w:wordWrap w:val="0"/>
    </w:pPr>
    <w:rPr>
      <w:sz w:val="20"/>
      <w:szCs w:val="20"/>
    </w:rPr>
  </w:style>
  <w:style w:type="character" w:customStyle="1" w:styleId="CharAttribute0">
    <w:name w:val="CharAttribute0"/>
    <w:uiPriority w:val="99"/>
    <w:rsid w:val="000923DA"/>
    <w:rPr>
      <w:rFonts w:ascii="Times New Roman" w:hAnsi="Times New Roman"/>
      <w:sz w:val="24"/>
    </w:rPr>
  </w:style>
  <w:style w:type="character" w:customStyle="1" w:styleId="CharAttribute1">
    <w:name w:val="CharAttribute1"/>
    <w:uiPriority w:val="99"/>
    <w:rsid w:val="000923DA"/>
    <w:rPr>
      <w:rFonts w:ascii="Times New Roman" w:eastAsia="Times New Roman" w:hAnsi="??"/>
      <w:sz w:val="24"/>
    </w:rPr>
  </w:style>
  <w:style w:type="character" w:customStyle="1" w:styleId="CharAttribute2">
    <w:name w:val="CharAttribute2"/>
    <w:uiPriority w:val="99"/>
    <w:rsid w:val="000923DA"/>
    <w:rPr>
      <w:rFonts w:ascii="Times New Roman" w:hAnsi="Times New Roman"/>
      <w:sz w:val="22"/>
    </w:rPr>
  </w:style>
  <w:style w:type="character" w:customStyle="1" w:styleId="CharAttribute3">
    <w:name w:val="CharAttribute3"/>
    <w:uiPriority w:val="99"/>
    <w:rsid w:val="000923DA"/>
    <w:rPr>
      <w:rFonts w:ascii="Times New Roman" w:eastAsia="Times New Roman" w:hAnsi="??"/>
      <w:sz w:val="22"/>
    </w:rPr>
  </w:style>
  <w:style w:type="character" w:customStyle="1" w:styleId="CharAttribute4">
    <w:name w:val="CharAttribute4"/>
    <w:uiPriority w:val="99"/>
    <w:rsid w:val="000923DA"/>
    <w:rPr>
      <w:rFonts w:ascii="Times New Roman" w:hAnsi="Times New Roman"/>
      <w:sz w:val="24"/>
    </w:rPr>
  </w:style>
  <w:style w:type="character" w:customStyle="1" w:styleId="CharAttribute5">
    <w:name w:val="CharAttribute5"/>
    <w:uiPriority w:val="99"/>
    <w:rsid w:val="000923DA"/>
    <w:rPr>
      <w:rFonts w:ascii="??" w:hAnsi="??"/>
    </w:rPr>
  </w:style>
  <w:style w:type="character" w:customStyle="1" w:styleId="CharAttribute6">
    <w:name w:val="CharAttribute6"/>
    <w:uiPriority w:val="99"/>
    <w:rsid w:val="000923DA"/>
    <w:rPr>
      <w:rFonts w:ascii="Times New Roman" w:hAnsi="Times New Roman"/>
    </w:rPr>
  </w:style>
  <w:style w:type="character" w:customStyle="1" w:styleId="CharAttribute7">
    <w:name w:val="CharAttribute7"/>
    <w:uiPriority w:val="99"/>
    <w:rsid w:val="000923DA"/>
    <w:rPr>
      <w:rFonts w:ascii="Times New Roman" w:hAnsi="Times New Roman"/>
    </w:rPr>
  </w:style>
  <w:style w:type="character" w:customStyle="1" w:styleId="CharAttribute8">
    <w:name w:val="CharAttribute8"/>
    <w:uiPriority w:val="99"/>
    <w:rsid w:val="000923DA"/>
    <w:rPr>
      <w:rFonts w:ascii="Times New Roman" w:hAnsi="Times New Roman"/>
      <w:b/>
      <w:i/>
      <w:sz w:val="6"/>
    </w:rPr>
  </w:style>
  <w:style w:type="character" w:customStyle="1" w:styleId="CharAttribute9">
    <w:name w:val="CharAttribute9"/>
    <w:uiPriority w:val="99"/>
    <w:rsid w:val="000923DA"/>
    <w:rPr>
      <w:rFonts w:ascii="??" w:hAnsi="??"/>
    </w:rPr>
  </w:style>
  <w:style w:type="character" w:customStyle="1" w:styleId="CharAttribute10">
    <w:name w:val="CharAttribute10"/>
    <w:uiPriority w:val="99"/>
    <w:rsid w:val="000923DA"/>
    <w:rPr>
      <w:rFonts w:ascii="Courier New" w:hAnsi="Courier New"/>
      <w:sz w:val="22"/>
    </w:rPr>
  </w:style>
  <w:style w:type="character" w:customStyle="1" w:styleId="CharAttribute11">
    <w:name w:val="CharAttribute11"/>
    <w:uiPriority w:val="99"/>
    <w:rsid w:val="000923DA"/>
    <w:rPr>
      <w:rFonts w:ascii="Courier New" w:eastAsia="Times New Roman" w:hAnsi="??"/>
      <w:b/>
      <w:sz w:val="22"/>
    </w:rPr>
  </w:style>
  <w:style w:type="character" w:customStyle="1" w:styleId="CharAttribute12">
    <w:name w:val="CharAttribute12"/>
    <w:uiPriority w:val="99"/>
    <w:rsid w:val="000923DA"/>
    <w:rPr>
      <w:rFonts w:ascii="Bookman Old Style" w:eastAsia="Times New Roman" w:hAnsi="??"/>
      <w:b/>
      <w:i/>
      <w:sz w:val="8"/>
    </w:rPr>
  </w:style>
  <w:style w:type="paragraph" w:styleId="Header">
    <w:name w:val="header"/>
    <w:basedOn w:val="Normal"/>
    <w:link w:val="HeaderChar"/>
    <w:uiPriority w:val="99"/>
    <w:rsid w:val="003960F8"/>
    <w:pPr>
      <w:tabs>
        <w:tab w:val="center" w:pos="4536"/>
        <w:tab w:val="right" w:pos="9072"/>
      </w:tabs>
    </w:pPr>
  </w:style>
  <w:style w:type="character" w:customStyle="1" w:styleId="HeaderChar">
    <w:name w:val="Header Char"/>
    <w:basedOn w:val="DefaultParagraphFont"/>
    <w:link w:val="Header"/>
    <w:uiPriority w:val="99"/>
    <w:semiHidden/>
    <w:locked/>
    <w:rsid w:val="008A382A"/>
    <w:rPr>
      <w:rFonts w:ascii="??" w:eastAsia="Times New Roman" w:cs="Times New Roman"/>
      <w:kern w:val="2"/>
      <w:sz w:val="20"/>
      <w:szCs w:val="20"/>
      <w:lang w:val="en-US" w:eastAsia="ko-KR"/>
    </w:rPr>
  </w:style>
  <w:style w:type="paragraph" w:styleId="Footer">
    <w:name w:val="footer"/>
    <w:basedOn w:val="Normal"/>
    <w:link w:val="FooterChar"/>
    <w:uiPriority w:val="99"/>
    <w:rsid w:val="003960F8"/>
    <w:pPr>
      <w:tabs>
        <w:tab w:val="center" w:pos="4536"/>
        <w:tab w:val="right" w:pos="9072"/>
      </w:tabs>
    </w:pPr>
  </w:style>
  <w:style w:type="character" w:customStyle="1" w:styleId="FooterChar">
    <w:name w:val="Footer Char"/>
    <w:basedOn w:val="DefaultParagraphFont"/>
    <w:link w:val="Footer"/>
    <w:uiPriority w:val="99"/>
    <w:semiHidden/>
    <w:locked/>
    <w:rsid w:val="008A382A"/>
    <w:rPr>
      <w:rFonts w:ascii="??" w:eastAsia="Times New Roman" w:cs="Times New Roman"/>
      <w:kern w:val="2"/>
      <w:sz w:val="20"/>
      <w:szCs w:val="20"/>
      <w:lang w:val="en-US" w:eastAsia="ko-KR"/>
    </w:rPr>
  </w:style>
  <w:style w:type="paragraph" w:customStyle="1" w:styleId="Style1">
    <w:name w:val="Style 1"/>
    <w:uiPriority w:val="99"/>
    <w:rsid w:val="00B75D66"/>
    <w:pPr>
      <w:widowControl w:val="0"/>
      <w:autoSpaceDE w:val="0"/>
      <w:autoSpaceDN w:val="0"/>
      <w:adjustRightInd w:val="0"/>
    </w:pPr>
    <w:rPr>
      <w:sz w:val="20"/>
      <w:szCs w:val="20"/>
      <w:lang w:val="en-US" w:eastAsia="fr-FR"/>
    </w:rPr>
  </w:style>
  <w:style w:type="paragraph" w:customStyle="1" w:styleId="Style2">
    <w:name w:val="Style 2"/>
    <w:uiPriority w:val="99"/>
    <w:rsid w:val="00B75D66"/>
    <w:pPr>
      <w:widowControl w:val="0"/>
      <w:autoSpaceDE w:val="0"/>
      <w:autoSpaceDN w:val="0"/>
      <w:adjustRightInd w:val="0"/>
    </w:pPr>
    <w:rPr>
      <w:rFonts w:ascii="Bookman Old Style" w:hAnsi="Bookman Old Style" w:cs="Bookman Old Style"/>
      <w:sz w:val="26"/>
      <w:szCs w:val="26"/>
      <w:lang w:val="en-US" w:eastAsia="fr-FR"/>
    </w:rPr>
  </w:style>
  <w:style w:type="character" w:customStyle="1" w:styleId="CharacterStyle1">
    <w:name w:val="Character Style 1"/>
    <w:uiPriority w:val="99"/>
    <w:rsid w:val="00B75D66"/>
    <w:rPr>
      <w:rFonts w:ascii="Bookman Old Style" w:hAnsi="Bookman Old Style"/>
      <w:sz w:val="26"/>
    </w:rPr>
  </w:style>
  <w:style w:type="paragraph" w:styleId="BalloonText">
    <w:name w:val="Balloon Text"/>
    <w:basedOn w:val="Normal"/>
    <w:link w:val="BalloonTextChar"/>
    <w:uiPriority w:val="99"/>
    <w:semiHidden/>
    <w:rsid w:val="00EF3C25"/>
    <w:rPr>
      <w:rFonts w:ascii="Tahoma" w:eastAsia="??" w:hAnsi="Tahoma" w:cs="Tahoma"/>
      <w:sz w:val="16"/>
      <w:szCs w:val="16"/>
    </w:rPr>
  </w:style>
  <w:style w:type="character" w:customStyle="1" w:styleId="BalloonTextChar">
    <w:name w:val="Balloon Text Char"/>
    <w:basedOn w:val="DefaultParagraphFont"/>
    <w:link w:val="BalloonText"/>
    <w:uiPriority w:val="99"/>
    <w:semiHidden/>
    <w:locked/>
    <w:rPr>
      <w:rFonts w:eastAsia="Times New Roman" w:cs="Times New Roman"/>
      <w:kern w:val="2"/>
      <w:sz w:val="2"/>
      <w:lang w:eastAsia="ko-KR"/>
    </w:rPr>
  </w:style>
  <w:style w:type="character" w:styleId="PageNumber">
    <w:name w:val="page number"/>
    <w:basedOn w:val="DefaultParagraphFont"/>
    <w:uiPriority w:val="99"/>
    <w:rsid w:val="00FE6574"/>
    <w:rPr>
      <w:rFonts w:cs="Times New Roman"/>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975</TotalTime>
  <Pages>20</Pages>
  <Words>5277</Words>
  <Characters>29027</Characters>
  <Application>Microsoft Office Outlook</Application>
  <DocSecurity>0</DocSecurity>
  <Lines>0</Lines>
  <Paragraphs>0</Paragraphs>
  <ScaleCrop>false</ScaleCrop>
  <Company>INFRAWARE, Inc.</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docx</dc:title>
  <dc:subject/>
  <dc:creator>User</dc:creator>
  <cp:keywords/>
  <dc:description/>
  <cp:lastModifiedBy>anne mockel</cp:lastModifiedBy>
  <cp:revision>39</cp:revision>
  <cp:lastPrinted>2014-09-02T14:13:00Z</cp:lastPrinted>
  <dcterms:created xsi:type="dcterms:W3CDTF">2010-06-21T07:17:00Z</dcterms:created>
  <dcterms:modified xsi:type="dcterms:W3CDTF">2014-09-02T14:22:00Z</dcterms:modified>
</cp:coreProperties>
</file>